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47" w:rsidRPr="005B4C98" w:rsidRDefault="00206A47" w:rsidP="00206A47">
      <w:pPr>
        <w:spacing w:line="240" w:lineRule="auto"/>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ОПШТИНА ОХРИД</w:t>
      </w:r>
    </w:p>
    <w:p w:rsidR="00355BE1" w:rsidRPr="005B4C98" w:rsidRDefault="00355BE1" w:rsidP="00206A47">
      <w:pPr>
        <w:spacing w:line="240" w:lineRule="auto"/>
        <w:jc w:val="center"/>
        <w:rPr>
          <w:rFonts w:ascii="Times New Roman" w:eastAsia="Times New Roman" w:hAnsi="Times New Roman" w:cs="Times New Roman"/>
          <w:sz w:val="24"/>
          <w:szCs w:val="24"/>
        </w:rPr>
      </w:pPr>
    </w:p>
    <w:p w:rsidR="00206A47" w:rsidRPr="005B4C98" w:rsidRDefault="00206A47" w:rsidP="00206A47">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Врз основа на член  22, став (1), точка 3. oд  Законот за локалната самоуправа (</w:t>
      </w:r>
      <w:r w:rsidRPr="005B4C98">
        <w:rPr>
          <w:rStyle w:val="footnote"/>
          <w:rFonts w:ascii="Times New Roman" w:hAnsi="Times New Roman" w:cs="Times New Roman"/>
          <w:sz w:val="24"/>
          <w:szCs w:val="24"/>
        </w:rPr>
        <w:t xml:space="preserve">„Службен весник на Република С.Македонија“ бр. 5/2002), член 22 од Законот за превоз </w:t>
      </w:r>
      <w:r w:rsidR="00355BE1" w:rsidRPr="005B4C98">
        <w:rPr>
          <w:rStyle w:val="footnote"/>
          <w:rFonts w:ascii="Times New Roman" w:hAnsi="Times New Roman" w:cs="Times New Roman"/>
          <w:sz w:val="24"/>
          <w:szCs w:val="24"/>
        </w:rPr>
        <w:t xml:space="preserve">во </w:t>
      </w:r>
      <w:r w:rsidRPr="005B4C98">
        <w:rPr>
          <w:rStyle w:val="footnote"/>
          <w:rFonts w:ascii="Times New Roman" w:hAnsi="Times New Roman" w:cs="Times New Roman"/>
          <w:sz w:val="24"/>
          <w:szCs w:val="24"/>
        </w:rPr>
        <w:t xml:space="preserve"> патниот сообраќај („ Сл. весник на РСМ бр.68/05), член 18, точка 1. од Статутот на општина Охрид („Службен гласник на општина Охрид“ б</w:t>
      </w:r>
      <w:r w:rsidRPr="005B4C98">
        <w:rPr>
          <w:rFonts w:ascii="Times New Roman" w:hAnsi="Times New Roman" w:cs="Times New Roman"/>
          <w:sz w:val="24"/>
          <w:szCs w:val="24"/>
        </w:rPr>
        <w:t xml:space="preserve">р. 8/07, 01/08, 10/10, 05/11, 09/14, 14/14 и 10/19), Г1 Програмата за поддршка на Локалниот економски развој на општина Охрид </w:t>
      </w:r>
      <w:r w:rsidRPr="005B4C98">
        <w:rPr>
          <w:rStyle w:val="footnote"/>
          <w:rFonts w:ascii="Times New Roman" w:hAnsi="Times New Roman" w:cs="Times New Roman"/>
          <w:sz w:val="24"/>
          <w:szCs w:val="24"/>
        </w:rPr>
        <w:t>(„Службен гласник на општина Охрид“ б</w:t>
      </w:r>
      <w:r w:rsidRPr="005B4C98">
        <w:rPr>
          <w:rFonts w:ascii="Times New Roman" w:hAnsi="Times New Roman" w:cs="Times New Roman"/>
          <w:sz w:val="24"/>
          <w:szCs w:val="24"/>
        </w:rPr>
        <w:t>р.16/2020/ прогрма бр.09 – 11545/59стр.17 точка 2.4)</w:t>
      </w:r>
      <w:r w:rsidRPr="005B4C98">
        <w:rPr>
          <w:rFonts w:ascii="Times New Roman" w:eastAsia="Times New Roman" w:hAnsi="Times New Roman" w:cs="Times New Roman"/>
          <w:sz w:val="24"/>
          <w:szCs w:val="24"/>
        </w:rPr>
        <w:t>по предлог на Градоначалникот, Советот на општина Охр</w:t>
      </w:r>
      <w:r w:rsidR="00EB5EFC" w:rsidRPr="005B4C98">
        <w:rPr>
          <w:rFonts w:ascii="Times New Roman" w:eastAsia="Times New Roman" w:hAnsi="Times New Roman" w:cs="Times New Roman"/>
          <w:sz w:val="24"/>
          <w:szCs w:val="24"/>
        </w:rPr>
        <w:t>и</w:t>
      </w:r>
      <w:r w:rsidR="00822124">
        <w:rPr>
          <w:rFonts w:ascii="Times New Roman" w:eastAsia="Times New Roman" w:hAnsi="Times New Roman" w:cs="Times New Roman"/>
          <w:sz w:val="24"/>
          <w:szCs w:val="24"/>
        </w:rPr>
        <w:t>дна  28.04.</w:t>
      </w:r>
      <w:r w:rsidRPr="005B4C98">
        <w:rPr>
          <w:rFonts w:ascii="Times New Roman" w:eastAsia="Times New Roman" w:hAnsi="Times New Roman" w:cs="Times New Roman"/>
          <w:sz w:val="24"/>
          <w:szCs w:val="24"/>
        </w:rPr>
        <w:t xml:space="preserve">2021 година донесе </w:t>
      </w:r>
    </w:p>
    <w:p w:rsidR="00206A47" w:rsidRPr="005B4C98" w:rsidRDefault="00206A47" w:rsidP="00206A47">
      <w:pPr>
        <w:spacing w:line="240" w:lineRule="auto"/>
        <w:rPr>
          <w:rFonts w:ascii="Times New Roman" w:eastAsia="Times New Roman" w:hAnsi="Times New Roman" w:cs="Times New Roman"/>
          <w:b/>
          <w:sz w:val="24"/>
          <w:szCs w:val="24"/>
        </w:rPr>
      </w:pP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ПРАВИЛНИК</w:t>
      </w:r>
    </w:p>
    <w:p w:rsidR="00206A47" w:rsidRPr="005B4C98" w:rsidRDefault="00206A47" w:rsidP="00206A47">
      <w:pPr>
        <w:pStyle w:val="ListParagraph"/>
        <w:spacing w:line="240" w:lineRule="auto"/>
        <w:ind w:left="0"/>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 xml:space="preserve">за субвенционирање на општинскиот линиски превоз на патници на подрачјето на општина Охрид </w:t>
      </w:r>
    </w:p>
    <w:p w:rsidR="00206A47" w:rsidRPr="005B4C98" w:rsidRDefault="00206A47" w:rsidP="00206A47">
      <w:pPr>
        <w:spacing w:line="240" w:lineRule="auto"/>
        <w:rPr>
          <w:rFonts w:ascii="Times New Roman" w:eastAsia="Times New Roman" w:hAnsi="Times New Roman" w:cs="Times New Roman"/>
          <w:sz w:val="24"/>
          <w:szCs w:val="24"/>
        </w:rPr>
      </w:pP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1</w:t>
      </w:r>
    </w:p>
    <w:p w:rsidR="00206A47" w:rsidRPr="005B4C98" w:rsidRDefault="00206A47" w:rsidP="00206A47">
      <w:pPr>
        <w:spacing w:line="240" w:lineRule="auto"/>
        <w:jc w:val="both"/>
        <w:rPr>
          <w:rFonts w:ascii="Times New Roman" w:eastAsia="Times New Roman" w:hAnsi="Times New Roman" w:cs="Times New Roman"/>
          <w:b/>
          <w:sz w:val="24"/>
          <w:szCs w:val="24"/>
        </w:rPr>
      </w:pPr>
      <w:r w:rsidRPr="005B4C98">
        <w:rPr>
          <w:rFonts w:ascii="Times New Roman" w:eastAsia="Times New Roman" w:hAnsi="Times New Roman" w:cs="Times New Roman"/>
          <w:sz w:val="24"/>
          <w:szCs w:val="24"/>
        </w:rPr>
        <w:tab/>
        <w:t>Со овој Правилник се пропишуваат основните критериуми и постапка за субвенционирањена општински линиски превоз на патници на  подрачјето на општина Охрид</w:t>
      </w:r>
      <w:r w:rsidR="006D5A3E" w:rsidRPr="005B4C98">
        <w:rPr>
          <w:rFonts w:ascii="Times New Roman" w:eastAsia="Times New Roman" w:hAnsi="Times New Roman" w:cs="Times New Roman"/>
          <w:sz w:val="24"/>
          <w:szCs w:val="24"/>
        </w:rPr>
        <w:t xml:space="preserve">, </w:t>
      </w:r>
      <w:r w:rsidRPr="005B4C98">
        <w:rPr>
          <w:rFonts w:ascii="Times New Roman" w:eastAsia="Times New Roman" w:hAnsi="Times New Roman" w:cs="Times New Roman"/>
          <w:sz w:val="24"/>
          <w:szCs w:val="24"/>
        </w:rPr>
        <w:t xml:space="preserve"> (во натамошниот текст: Правилник).</w:t>
      </w:r>
    </w:p>
    <w:p w:rsidR="00206A47" w:rsidRPr="005B4C98" w:rsidRDefault="00206A47" w:rsidP="00206A47">
      <w:pPr>
        <w:spacing w:line="240" w:lineRule="auto"/>
        <w:jc w:val="both"/>
        <w:rPr>
          <w:rFonts w:ascii="Times New Roman" w:eastAsia="Times New Roman" w:hAnsi="Times New Roman" w:cs="Times New Roman"/>
          <w:b/>
          <w:sz w:val="24"/>
          <w:szCs w:val="24"/>
        </w:rPr>
      </w:pP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ЦЕЛ И ОСНОВНИ КАРАКТЕРИСТИКИ НА ПРОГРАМСКАТА АКТИВНОСТ</w:t>
      </w: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2</w:t>
      </w:r>
    </w:p>
    <w:p w:rsidR="00206A47" w:rsidRPr="005B4C98" w:rsidRDefault="00206A47" w:rsidP="00206A47">
      <w:pPr>
        <w:spacing w:line="240" w:lineRule="auto"/>
        <w:ind w:firstLine="720"/>
        <w:jc w:val="both"/>
        <w:rPr>
          <w:rFonts w:ascii="Times New Roman" w:eastAsia="Times New Roman" w:hAnsi="Times New Roman" w:cs="Times New Roman"/>
          <w:sz w:val="24"/>
          <w:szCs w:val="24"/>
          <w:highlight w:val="white"/>
        </w:rPr>
      </w:pPr>
      <w:r w:rsidRPr="005B4C98">
        <w:rPr>
          <w:rFonts w:ascii="Times New Roman" w:eastAsia="Times New Roman" w:hAnsi="Times New Roman" w:cs="Times New Roman"/>
          <w:sz w:val="24"/>
          <w:szCs w:val="24"/>
        </w:rPr>
        <w:t>Локалниот економски развој е процес во кој чинителите од јавниот, приватниот и од невладиниот сектор работат заедно и создаваат поволни услови за економски пораст и за отворање нови работни места, со цел да се подобри квалитетот на животот на луѓето</w:t>
      </w:r>
      <w:r w:rsidRPr="005B4C98">
        <w:rPr>
          <w:rFonts w:ascii="Times New Roman" w:eastAsia="Times New Roman" w:hAnsi="Times New Roman" w:cs="Times New Roman"/>
          <w:sz w:val="24"/>
          <w:szCs w:val="24"/>
          <w:highlight w:val="white"/>
        </w:rPr>
        <w:t>. Поврзаноста на руралните со урбаните средини со линиски превоз на патници е клучна инфраструктура и комунална услуга што локалната самоуправа треба да им ја обезбеди  на своите граѓани. Мобилноста и подвижноста на граѓаните на територијата на општината е од клучно значење за целиот економски развој на заедницата, пристап до сите опшествени услуги, социјалната интеграција и вклученоста на граѓаните во опшествените политики</w:t>
      </w:r>
      <w:r w:rsidR="000A6D19" w:rsidRPr="005B4C98">
        <w:rPr>
          <w:rFonts w:ascii="Times New Roman" w:eastAsia="Times New Roman" w:hAnsi="Times New Roman" w:cs="Times New Roman"/>
          <w:sz w:val="24"/>
          <w:szCs w:val="24"/>
          <w:highlight w:val="white"/>
        </w:rPr>
        <w:t>,</w:t>
      </w:r>
      <w:r w:rsidRPr="005B4C98">
        <w:rPr>
          <w:rFonts w:ascii="Times New Roman" w:eastAsia="Times New Roman" w:hAnsi="Times New Roman" w:cs="Times New Roman"/>
          <w:sz w:val="24"/>
          <w:szCs w:val="24"/>
          <w:highlight w:val="white"/>
        </w:rPr>
        <w:t xml:space="preserve"> како и целокупното нормално живеење и функционирање на граѓаните. </w:t>
      </w:r>
    </w:p>
    <w:p w:rsidR="00355BE1" w:rsidRPr="005B4C98" w:rsidRDefault="00206A47" w:rsidP="00206A47">
      <w:pPr>
        <w:spacing w:line="240" w:lineRule="auto"/>
        <w:ind w:firstLine="720"/>
        <w:jc w:val="both"/>
        <w:rPr>
          <w:rFonts w:ascii="Times New Roman" w:eastAsia="Times New Roman" w:hAnsi="Times New Roman" w:cs="Times New Roman"/>
          <w:sz w:val="24"/>
          <w:szCs w:val="24"/>
          <w:highlight w:val="white"/>
        </w:rPr>
      </w:pPr>
      <w:r w:rsidRPr="005B4C98">
        <w:rPr>
          <w:rFonts w:ascii="Times New Roman" w:eastAsia="Times New Roman" w:hAnsi="Times New Roman" w:cs="Times New Roman"/>
          <w:sz w:val="24"/>
          <w:szCs w:val="24"/>
          <w:highlight w:val="white"/>
        </w:rPr>
        <w:t>Програмската</w:t>
      </w:r>
      <w:r w:rsidR="00355BE1" w:rsidRPr="005B4C98">
        <w:rPr>
          <w:rFonts w:ascii="Times New Roman" w:eastAsia="Times New Roman" w:hAnsi="Times New Roman" w:cs="Times New Roman"/>
          <w:sz w:val="24"/>
          <w:szCs w:val="24"/>
          <w:highlight w:val="white"/>
        </w:rPr>
        <w:t xml:space="preserve"> активност има за цел преку субв</w:t>
      </w:r>
      <w:r w:rsidRPr="005B4C98">
        <w:rPr>
          <w:rFonts w:ascii="Times New Roman" w:eastAsia="Times New Roman" w:hAnsi="Times New Roman" w:cs="Times New Roman"/>
          <w:sz w:val="24"/>
          <w:szCs w:val="24"/>
          <w:highlight w:val="white"/>
        </w:rPr>
        <w:t>енционирање на трошоците во општин</w:t>
      </w:r>
      <w:r w:rsidR="001B4620" w:rsidRPr="005B4C98">
        <w:rPr>
          <w:rFonts w:ascii="Times New Roman" w:eastAsia="Times New Roman" w:hAnsi="Times New Roman" w:cs="Times New Roman"/>
          <w:sz w:val="24"/>
          <w:szCs w:val="24"/>
          <w:highlight w:val="white"/>
        </w:rPr>
        <w:t>скиот линиски превоз на патници</w:t>
      </w:r>
      <w:r w:rsidR="000A6D19" w:rsidRPr="005B4C98">
        <w:rPr>
          <w:rFonts w:ascii="Times New Roman" w:eastAsia="Times New Roman" w:hAnsi="Times New Roman" w:cs="Times New Roman"/>
          <w:sz w:val="24"/>
          <w:szCs w:val="24"/>
          <w:highlight w:val="white"/>
        </w:rPr>
        <w:t>, да го амортизира ударот</w:t>
      </w:r>
      <w:r w:rsidRPr="005B4C98">
        <w:rPr>
          <w:rFonts w:ascii="Times New Roman" w:eastAsia="Times New Roman" w:hAnsi="Times New Roman" w:cs="Times New Roman"/>
          <w:sz w:val="24"/>
          <w:szCs w:val="24"/>
          <w:highlight w:val="white"/>
        </w:rPr>
        <w:t xml:space="preserve"> на пандемијата од вирусот Ковид 19 и нејзиното влијание врз опшествените и економските состојби</w:t>
      </w:r>
      <w:r w:rsidR="000A6D19" w:rsidRPr="005B4C98">
        <w:rPr>
          <w:rFonts w:ascii="Times New Roman" w:eastAsia="Times New Roman" w:hAnsi="Times New Roman" w:cs="Times New Roman"/>
          <w:sz w:val="24"/>
          <w:szCs w:val="24"/>
          <w:highlight w:val="white"/>
        </w:rPr>
        <w:t>,</w:t>
      </w:r>
      <w:r w:rsidRPr="005B4C98">
        <w:rPr>
          <w:rFonts w:ascii="Times New Roman" w:eastAsia="Times New Roman" w:hAnsi="Times New Roman" w:cs="Times New Roman"/>
          <w:sz w:val="24"/>
          <w:szCs w:val="24"/>
          <w:highlight w:val="white"/>
        </w:rPr>
        <w:t xml:space="preserve"> како во државата</w:t>
      </w:r>
      <w:r w:rsidR="000A6D19" w:rsidRPr="005B4C98">
        <w:rPr>
          <w:rFonts w:ascii="Times New Roman" w:eastAsia="Times New Roman" w:hAnsi="Times New Roman" w:cs="Times New Roman"/>
          <w:sz w:val="24"/>
          <w:szCs w:val="24"/>
          <w:highlight w:val="white"/>
        </w:rPr>
        <w:t>,</w:t>
      </w:r>
      <w:r w:rsidRPr="005B4C98">
        <w:rPr>
          <w:rFonts w:ascii="Times New Roman" w:eastAsia="Times New Roman" w:hAnsi="Times New Roman" w:cs="Times New Roman"/>
          <w:sz w:val="24"/>
          <w:szCs w:val="24"/>
          <w:highlight w:val="white"/>
        </w:rPr>
        <w:t xml:space="preserve"> така и на локално ниво на територија на општина Охрид. Ограничувањата на движењето и друг</w:t>
      </w:r>
      <w:r w:rsidR="000A6D19" w:rsidRPr="005B4C98">
        <w:rPr>
          <w:rFonts w:ascii="Times New Roman" w:eastAsia="Times New Roman" w:hAnsi="Times New Roman" w:cs="Times New Roman"/>
          <w:sz w:val="24"/>
          <w:szCs w:val="24"/>
          <w:highlight w:val="white"/>
        </w:rPr>
        <w:t xml:space="preserve">ите рестриктивни мерки, посебно </w:t>
      </w:r>
      <w:r w:rsidRPr="005B4C98">
        <w:rPr>
          <w:rFonts w:ascii="Times New Roman" w:eastAsia="Times New Roman" w:hAnsi="Times New Roman" w:cs="Times New Roman"/>
          <w:sz w:val="24"/>
          <w:szCs w:val="24"/>
          <w:highlight w:val="white"/>
        </w:rPr>
        <w:t>ги погоди компаниите чија основна дејност е транспортот на патници.</w:t>
      </w:r>
      <w:r w:rsidR="001B4620" w:rsidRPr="005B4C98">
        <w:rPr>
          <w:rFonts w:ascii="Times New Roman" w:eastAsia="Times New Roman" w:hAnsi="Times New Roman" w:cs="Times New Roman"/>
          <w:sz w:val="24"/>
          <w:szCs w:val="24"/>
          <w:highlight w:val="white"/>
        </w:rPr>
        <w:t xml:space="preserve"> Општина Охрид врши помагање на значајна стопанка дејност во услови на криза со цел оддржување на линиите за превоз на  патници на територијата на општината и избегнување на затворање на овие комопании чија претежна дејност е првоз на патници.  </w:t>
      </w:r>
    </w:p>
    <w:p w:rsidR="00355BE1" w:rsidRPr="005B4C98" w:rsidRDefault="00206A47" w:rsidP="00355BE1">
      <w:pPr>
        <w:spacing w:line="240" w:lineRule="auto"/>
        <w:ind w:firstLine="720"/>
        <w:jc w:val="both"/>
        <w:rPr>
          <w:rFonts w:ascii="Times New Roman" w:eastAsia="Times New Roman" w:hAnsi="Times New Roman" w:cs="Times New Roman"/>
          <w:sz w:val="24"/>
          <w:szCs w:val="24"/>
          <w:highlight w:val="white"/>
        </w:rPr>
      </w:pPr>
      <w:r w:rsidRPr="005B4C98">
        <w:rPr>
          <w:rFonts w:ascii="Times New Roman" w:eastAsia="Times New Roman" w:hAnsi="Times New Roman" w:cs="Times New Roman"/>
          <w:sz w:val="24"/>
          <w:szCs w:val="24"/>
          <w:highlight w:val="white"/>
        </w:rPr>
        <w:t>Намалениот обем на патници и линии во голема мера влијае врз рентабилноста и економската оправданост на компаниите кои работат во оваа дејност. Како резултат на тоа постои сериозен ризик компаниите превозници да ги затворат односно да</w:t>
      </w:r>
      <w:r w:rsidR="000A6D19" w:rsidRPr="005B4C98">
        <w:rPr>
          <w:rFonts w:ascii="Times New Roman" w:eastAsia="Times New Roman" w:hAnsi="Times New Roman" w:cs="Times New Roman"/>
          <w:sz w:val="24"/>
          <w:szCs w:val="24"/>
          <w:highlight w:val="white"/>
        </w:rPr>
        <w:t xml:space="preserve"> не пока</w:t>
      </w:r>
      <w:r w:rsidR="00355BE1" w:rsidRPr="005B4C98">
        <w:rPr>
          <w:rFonts w:ascii="Times New Roman" w:eastAsia="Times New Roman" w:hAnsi="Times New Roman" w:cs="Times New Roman"/>
          <w:sz w:val="24"/>
          <w:szCs w:val="24"/>
          <w:highlight w:val="white"/>
        </w:rPr>
        <w:t xml:space="preserve">жуваат интерес за одржување на </w:t>
      </w:r>
      <w:r w:rsidRPr="005B4C98">
        <w:rPr>
          <w:rFonts w:ascii="Times New Roman" w:eastAsia="Times New Roman" w:hAnsi="Times New Roman" w:cs="Times New Roman"/>
          <w:sz w:val="24"/>
          <w:szCs w:val="24"/>
          <w:highlight w:val="white"/>
        </w:rPr>
        <w:t>линии</w:t>
      </w:r>
      <w:r w:rsidR="00355BE1" w:rsidRPr="005B4C98">
        <w:rPr>
          <w:rFonts w:ascii="Times New Roman" w:eastAsia="Times New Roman" w:hAnsi="Times New Roman" w:cs="Times New Roman"/>
          <w:sz w:val="24"/>
          <w:szCs w:val="24"/>
          <w:highlight w:val="white"/>
        </w:rPr>
        <w:t xml:space="preserve">те </w:t>
      </w:r>
      <w:r w:rsidRPr="005B4C98">
        <w:rPr>
          <w:rFonts w:ascii="Times New Roman" w:eastAsia="Times New Roman" w:hAnsi="Times New Roman" w:cs="Times New Roman"/>
          <w:sz w:val="24"/>
          <w:szCs w:val="24"/>
          <w:highlight w:val="white"/>
        </w:rPr>
        <w:t xml:space="preserve">поради нерентабилност и </w:t>
      </w:r>
      <w:r w:rsidRPr="005B4C98">
        <w:rPr>
          <w:rFonts w:ascii="Times New Roman" w:eastAsia="Times New Roman" w:hAnsi="Times New Roman" w:cs="Times New Roman"/>
          <w:sz w:val="24"/>
          <w:szCs w:val="24"/>
          <w:highlight w:val="white"/>
        </w:rPr>
        <w:lastRenderedPageBreak/>
        <w:t xml:space="preserve">неекономичност, а со тоа директно да влијаат врз оневозможување на граѓаните да ги користат </w:t>
      </w:r>
      <w:r w:rsidR="00355BE1" w:rsidRPr="005B4C98">
        <w:rPr>
          <w:rFonts w:ascii="Times New Roman" w:eastAsia="Times New Roman" w:hAnsi="Times New Roman" w:cs="Times New Roman"/>
          <w:sz w:val="24"/>
          <w:szCs w:val="24"/>
          <w:highlight w:val="white"/>
        </w:rPr>
        <w:t xml:space="preserve">превозните </w:t>
      </w:r>
      <w:r w:rsidRPr="005B4C98">
        <w:rPr>
          <w:rFonts w:ascii="Times New Roman" w:eastAsia="Times New Roman" w:hAnsi="Times New Roman" w:cs="Times New Roman"/>
          <w:sz w:val="24"/>
          <w:szCs w:val="24"/>
          <w:highlight w:val="white"/>
        </w:rPr>
        <w:t xml:space="preserve"> услуги.</w:t>
      </w:r>
    </w:p>
    <w:p w:rsidR="00206A47" w:rsidRPr="005B4C98" w:rsidRDefault="00206A47" w:rsidP="00355BE1">
      <w:pPr>
        <w:spacing w:line="240" w:lineRule="auto"/>
        <w:ind w:firstLine="720"/>
        <w:jc w:val="both"/>
        <w:rPr>
          <w:rFonts w:ascii="Times New Roman" w:eastAsia="Times New Roman" w:hAnsi="Times New Roman" w:cs="Times New Roman"/>
          <w:sz w:val="24"/>
          <w:szCs w:val="24"/>
          <w:highlight w:val="white"/>
        </w:rPr>
      </w:pPr>
      <w:r w:rsidRPr="005B4C98">
        <w:rPr>
          <w:rFonts w:ascii="Times New Roman" w:eastAsia="Times New Roman" w:hAnsi="Times New Roman" w:cs="Times New Roman"/>
          <w:sz w:val="24"/>
          <w:szCs w:val="24"/>
          <w:highlight w:val="white"/>
        </w:rPr>
        <w:t>Општинскиот линискот превоз на патници е потребен за развојот на една општина, тој индиректно влијае на потикнување на развојот на целиот приватен сектор потикнување на вработување на нови лица и подобрување на економската состојба.</w:t>
      </w:r>
    </w:p>
    <w:p w:rsidR="00206A47" w:rsidRPr="005B4C98" w:rsidRDefault="00206A47" w:rsidP="00206A47">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highlight w:val="white"/>
        </w:rPr>
        <w:t>Програмската активност</w:t>
      </w:r>
      <w:r w:rsidR="00EA0F46" w:rsidRPr="005B4C98">
        <w:rPr>
          <w:rFonts w:ascii="Times New Roman" w:eastAsia="Times New Roman" w:hAnsi="Times New Roman" w:cs="Times New Roman"/>
          <w:sz w:val="24"/>
          <w:szCs w:val="24"/>
          <w:highlight w:val="white"/>
        </w:rPr>
        <w:t xml:space="preserve"> покрај социјалната и економски развојната  димензија</w:t>
      </w:r>
      <w:r w:rsidRPr="005B4C98">
        <w:rPr>
          <w:rFonts w:ascii="Times New Roman" w:eastAsia="Times New Roman" w:hAnsi="Times New Roman" w:cs="Times New Roman"/>
          <w:sz w:val="24"/>
          <w:szCs w:val="24"/>
          <w:highlight w:val="white"/>
        </w:rPr>
        <w:t xml:space="preserve"> се очекува</w:t>
      </w:r>
      <w:r w:rsidR="00EA0F46" w:rsidRPr="005B4C98">
        <w:rPr>
          <w:rFonts w:ascii="Times New Roman" w:eastAsia="Times New Roman" w:hAnsi="Times New Roman" w:cs="Times New Roman"/>
          <w:sz w:val="24"/>
          <w:szCs w:val="24"/>
          <w:highlight w:val="white"/>
        </w:rPr>
        <w:t xml:space="preserve"> исто така </w:t>
      </w:r>
      <w:r w:rsidRPr="005B4C98">
        <w:rPr>
          <w:rFonts w:ascii="Times New Roman" w:eastAsia="Times New Roman" w:hAnsi="Times New Roman" w:cs="Times New Roman"/>
          <w:sz w:val="24"/>
          <w:szCs w:val="24"/>
          <w:highlight w:val="white"/>
        </w:rPr>
        <w:t xml:space="preserve"> позитивно да влијае</w:t>
      </w:r>
      <w:r w:rsidR="00EA0F46" w:rsidRPr="005B4C98">
        <w:rPr>
          <w:rFonts w:ascii="Times New Roman" w:eastAsia="Times New Roman" w:hAnsi="Times New Roman" w:cs="Times New Roman"/>
          <w:sz w:val="24"/>
          <w:szCs w:val="24"/>
          <w:highlight w:val="white"/>
        </w:rPr>
        <w:t xml:space="preserve"> и</w:t>
      </w:r>
      <w:r w:rsidRPr="005B4C98">
        <w:rPr>
          <w:rFonts w:ascii="Times New Roman" w:eastAsia="Times New Roman" w:hAnsi="Times New Roman" w:cs="Times New Roman"/>
          <w:sz w:val="24"/>
          <w:szCs w:val="24"/>
          <w:highlight w:val="white"/>
        </w:rPr>
        <w:t xml:space="preserve"> на подобрување на квалитетот на животната средина и намалување на емисијата на штетните гасови во општина Охрид преку стимулирање на граѓаните</w:t>
      </w:r>
      <w:r w:rsidRPr="005B4C98">
        <w:rPr>
          <w:rFonts w:ascii="Times New Roman" w:eastAsia="Times New Roman" w:hAnsi="Times New Roman" w:cs="Times New Roman"/>
          <w:sz w:val="24"/>
          <w:szCs w:val="24"/>
        </w:rPr>
        <w:t xml:space="preserve"> да го кор</w:t>
      </w:r>
      <w:r w:rsidR="000A6D19" w:rsidRPr="005B4C98">
        <w:rPr>
          <w:rFonts w:ascii="Times New Roman" w:eastAsia="Times New Roman" w:hAnsi="Times New Roman" w:cs="Times New Roman"/>
          <w:sz w:val="24"/>
          <w:szCs w:val="24"/>
        </w:rPr>
        <w:t>истат постоечкиот јавен превоз.</w:t>
      </w:r>
    </w:p>
    <w:p w:rsidR="001E114C" w:rsidRPr="005B4C98" w:rsidRDefault="001E114C" w:rsidP="00206A47">
      <w:pPr>
        <w:spacing w:line="240" w:lineRule="auto"/>
        <w:jc w:val="center"/>
        <w:rPr>
          <w:rFonts w:ascii="Times New Roman" w:eastAsia="Times New Roman" w:hAnsi="Times New Roman" w:cs="Times New Roman"/>
          <w:b/>
          <w:sz w:val="24"/>
          <w:szCs w:val="24"/>
        </w:rPr>
      </w:pP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 xml:space="preserve">ОСНОВНИ ПОИМИ </w:t>
      </w: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3</w:t>
      </w:r>
    </w:p>
    <w:p w:rsidR="00206A47" w:rsidRPr="005B4C98" w:rsidRDefault="00206A47" w:rsidP="00206A47">
      <w:pPr>
        <w:spacing w:line="240" w:lineRule="auto"/>
        <w:jc w:val="both"/>
        <w:rPr>
          <w:rFonts w:ascii="Times New Roman" w:eastAsia="Times New Roman" w:hAnsi="Times New Roman" w:cs="Times New Roman"/>
          <w:sz w:val="24"/>
          <w:szCs w:val="24"/>
        </w:rPr>
      </w:pPr>
      <w:r w:rsidRPr="005B4C98">
        <w:rPr>
          <w:rFonts w:ascii="Times New Roman" w:hAnsi="Times New Roman" w:cs="Times New Roman"/>
          <w:sz w:val="24"/>
          <w:szCs w:val="24"/>
        </w:rPr>
        <w:t>Одделни изрази употребени во овој прав</w:t>
      </w:r>
      <w:r w:rsidR="00E62A97" w:rsidRPr="005B4C98">
        <w:rPr>
          <w:rFonts w:ascii="Times New Roman" w:hAnsi="Times New Roman" w:cs="Times New Roman"/>
          <w:sz w:val="24"/>
          <w:szCs w:val="24"/>
        </w:rPr>
        <w:t>илник го имаат следново значење</w:t>
      </w:r>
      <w:r w:rsidRPr="005B4C98">
        <w:rPr>
          <w:rFonts w:ascii="Times New Roman" w:hAnsi="Times New Roman" w:cs="Times New Roman"/>
          <w:sz w:val="24"/>
          <w:szCs w:val="24"/>
        </w:rPr>
        <w:t>:</w:t>
      </w:r>
    </w:p>
    <w:p w:rsidR="00206A47" w:rsidRPr="005B4C98" w:rsidRDefault="00206A47" w:rsidP="00206A47">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„Барател“ е правно лице  регистрирано за вршење на превоз на патници  на територија на општина Охрид, кое поседува  важечка лиценца за вршење општински линиски превоз на патници во општина Охрид, има Дозвола за вршење на превоз на патници на определена линија и регистриран возен ред за истата, кое поднело барање за субвенционирање на општински линиски превоз на патници (во натамошниот текст: Барање за субвенционирање).</w:t>
      </w:r>
    </w:p>
    <w:p w:rsidR="00206A47" w:rsidRPr="005B4C98" w:rsidRDefault="00206A47" w:rsidP="005230D6">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„Корисник“ е секој барател кој </w:t>
      </w:r>
      <w:r w:rsidR="00355BE1" w:rsidRPr="005B4C98">
        <w:rPr>
          <w:rFonts w:ascii="Times New Roman" w:eastAsia="Times New Roman" w:hAnsi="Times New Roman" w:cs="Times New Roman"/>
          <w:sz w:val="24"/>
          <w:szCs w:val="24"/>
        </w:rPr>
        <w:t xml:space="preserve">доставил </w:t>
      </w:r>
      <w:r w:rsidRPr="005B4C98">
        <w:rPr>
          <w:rFonts w:ascii="Times New Roman" w:eastAsia="Times New Roman" w:hAnsi="Times New Roman" w:cs="Times New Roman"/>
          <w:sz w:val="24"/>
          <w:szCs w:val="24"/>
        </w:rPr>
        <w:t>Барање за субвенционирање на линиски превоз</w:t>
      </w:r>
      <w:r w:rsidR="00355BE1" w:rsidRPr="005B4C98">
        <w:rPr>
          <w:rFonts w:ascii="Times New Roman" w:eastAsia="Times New Roman" w:hAnsi="Times New Roman" w:cs="Times New Roman"/>
          <w:sz w:val="24"/>
          <w:szCs w:val="24"/>
        </w:rPr>
        <w:t xml:space="preserve"> на патници во</w:t>
      </w:r>
      <w:r w:rsidRPr="005B4C98">
        <w:rPr>
          <w:rFonts w:ascii="Times New Roman" w:eastAsia="Times New Roman" w:hAnsi="Times New Roman" w:cs="Times New Roman"/>
          <w:sz w:val="24"/>
          <w:szCs w:val="24"/>
        </w:rPr>
        <w:t xml:space="preserve"> општина Охрид со комплетна документација во прилог</w:t>
      </w:r>
      <w:r w:rsidR="00E62A97" w:rsidRPr="005B4C98">
        <w:rPr>
          <w:rFonts w:ascii="Times New Roman" w:eastAsia="Times New Roman" w:hAnsi="Times New Roman" w:cs="Times New Roman"/>
          <w:sz w:val="24"/>
          <w:szCs w:val="24"/>
        </w:rPr>
        <w:t xml:space="preserve">, и на кого </w:t>
      </w:r>
      <w:r w:rsidR="000A6D19" w:rsidRPr="005B4C98">
        <w:rPr>
          <w:rFonts w:ascii="Times New Roman" w:eastAsia="Times New Roman" w:hAnsi="Times New Roman" w:cs="Times New Roman"/>
          <w:sz w:val="24"/>
          <w:szCs w:val="24"/>
        </w:rPr>
        <w:t>му е одобрено поднесеното барање за користење на субвенција</w:t>
      </w:r>
      <w:r w:rsidR="00E62A97" w:rsidRPr="005B4C98">
        <w:rPr>
          <w:rFonts w:ascii="Times New Roman" w:eastAsia="Times New Roman" w:hAnsi="Times New Roman" w:cs="Times New Roman"/>
          <w:sz w:val="24"/>
          <w:szCs w:val="24"/>
        </w:rPr>
        <w:t xml:space="preserve"> од страна на комисијата</w:t>
      </w:r>
      <w:r w:rsidR="000A6D19" w:rsidRPr="005B4C98">
        <w:rPr>
          <w:rFonts w:ascii="Times New Roman" w:eastAsia="Times New Roman" w:hAnsi="Times New Roman" w:cs="Times New Roman"/>
          <w:sz w:val="24"/>
          <w:szCs w:val="24"/>
        </w:rPr>
        <w:t>.</w:t>
      </w:r>
    </w:p>
    <w:p w:rsidR="00CA391A" w:rsidRPr="005B4C98" w:rsidRDefault="00206A47" w:rsidP="00206A47">
      <w:pPr>
        <w:spacing w:line="240" w:lineRule="auto"/>
        <w:ind w:firstLine="720"/>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„Општ</w:t>
      </w:r>
      <w:r w:rsidR="00AC1BDB" w:rsidRPr="005B4C98">
        <w:rPr>
          <w:rFonts w:ascii="Times New Roman" w:eastAsia="Times New Roman" w:hAnsi="Times New Roman" w:cs="Times New Roman"/>
          <w:color w:val="000000"/>
          <w:sz w:val="24"/>
          <w:szCs w:val="24"/>
        </w:rPr>
        <w:t>ински линиски превоз на патници</w:t>
      </w:r>
      <w:r w:rsidRPr="005B4C98">
        <w:rPr>
          <w:rFonts w:ascii="Times New Roman" w:eastAsia="Times New Roman" w:hAnsi="Times New Roman" w:cs="Times New Roman"/>
          <w:color w:val="000000"/>
          <w:sz w:val="24"/>
          <w:szCs w:val="24"/>
        </w:rPr>
        <w:t xml:space="preserve">“ Општина Охрид го утврдува општинскиот линиски превоз на патници како комунална дејност од јавен интерс на граѓаните на општина Охрид со Одлука на совет. </w:t>
      </w:r>
    </w:p>
    <w:p w:rsidR="00206A47" w:rsidRPr="005B4C98" w:rsidRDefault="00206A47" w:rsidP="00206A47">
      <w:pPr>
        <w:spacing w:line="240" w:lineRule="auto"/>
        <w:ind w:firstLine="720"/>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Согласно Одлуката на совет бр. 09-7951/10 (од 11.06.2015), општината го уредува (организира) општинскиот  линиски превоз на патници.</w:t>
      </w:r>
    </w:p>
    <w:p w:rsidR="00206A47" w:rsidRPr="005B4C98" w:rsidRDefault="00206A47" w:rsidP="00206A47">
      <w:pPr>
        <w:spacing w:line="240" w:lineRule="auto"/>
        <w:ind w:firstLine="720"/>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Општинскиот линиски превоз на патници можат да  го вршат само превозници кои после добивањето на лиценца за вршење на таков вид на</w:t>
      </w:r>
      <w:r w:rsidR="00AC1BDB" w:rsidRPr="005B4C98">
        <w:rPr>
          <w:rFonts w:ascii="Times New Roman" w:eastAsia="Times New Roman" w:hAnsi="Times New Roman" w:cs="Times New Roman"/>
          <w:color w:val="000000"/>
          <w:sz w:val="24"/>
          <w:szCs w:val="24"/>
        </w:rPr>
        <w:t xml:space="preserve"> превоз</w:t>
      </w:r>
      <w:r w:rsidR="00CA391A" w:rsidRPr="005B4C98">
        <w:rPr>
          <w:rFonts w:ascii="Times New Roman" w:eastAsia="Times New Roman" w:hAnsi="Times New Roman" w:cs="Times New Roman"/>
          <w:color w:val="000000"/>
          <w:sz w:val="24"/>
          <w:szCs w:val="24"/>
        </w:rPr>
        <w:t>, доби</w:t>
      </w:r>
      <w:r w:rsidRPr="005B4C98">
        <w:rPr>
          <w:rFonts w:ascii="Times New Roman" w:eastAsia="Times New Roman" w:hAnsi="Times New Roman" w:cs="Times New Roman"/>
          <w:color w:val="000000"/>
          <w:sz w:val="24"/>
          <w:szCs w:val="24"/>
        </w:rPr>
        <w:t>ле и дозвола  за вршење на општински линиски превоз на определена линија  и регистрирале возен ред.</w:t>
      </w:r>
    </w:p>
    <w:p w:rsidR="00206A47" w:rsidRPr="005B4C98" w:rsidRDefault="00206A47" w:rsidP="00206A47">
      <w:pPr>
        <w:spacing w:line="240" w:lineRule="auto"/>
        <w:ind w:firstLine="720"/>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Согласно Одлуката на совет  на Општина Охрид за организирање на  општински линиски превоз на патници, утв</w:t>
      </w:r>
      <w:r w:rsidR="00AC1BDB" w:rsidRPr="005B4C98">
        <w:rPr>
          <w:rFonts w:ascii="Times New Roman" w:eastAsia="Times New Roman" w:hAnsi="Times New Roman" w:cs="Times New Roman"/>
          <w:color w:val="000000"/>
          <w:sz w:val="24"/>
          <w:szCs w:val="24"/>
        </w:rPr>
        <w:t>рдена е следната  мрежа на лини</w:t>
      </w:r>
      <w:r w:rsidRPr="005B4C98">
        <w:rPr>
          <w:rFonts w:ascii="Times New Roman" w:eastAsia="Times New Roman" w:hAnsi="Times New Roman" w:cs="Times New Roman"/>
          <w:color w:val="000000"/>
          <w:sz w:val="24"/>
          <w:szCs w:val="24"/>
        </w:rPr>
        <w:t xml:space="preserve">: </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Г.Лакочереј – Охрид</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Свињишта – с.Куратица – Охрид</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Косел – Охрид</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Велгошти – Охрид</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Охрид – с. Ливоишта – Охрид </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Охрид – с. Елшани – Охрид </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Охрид – с. Пештани – Охрид </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Трпејца – св. Наум – Охрид</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Градска линија 1 </w:t>
      </w:r>
    </w:p>
    <w:p w:rsidR="00206A47" w:rsidRPr="005B4C98" w:rsidRDefault="00206A47" w:rsidP="00206A47">
      <w:pPr>
        <w:pStyle w:val="ListParagraph"/>
        <w:numPr>
          <w:ilvl w:val="0"/>
          <w:numId w:val="11"/>
        </w:numPr>
        <w:spacing w:line="240" w:lineRule="auto"/>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Градска линија 2</w:t>
      </w:r>
    </w:p>
    <w:p w:rsidR="00206A47" w:rsidRPr="005B4C98" w:rsidRDefault="00206A47" w:rsidP="00206A47">
      <w:pPr>
        <w:pStyle w:val="ListParagraph"/>
        <w:spacing w:line="240" w:lineRule="auto"/>
        <w:jc w:val="both"/>
        <w:rPr>
          <w:rFonts w:ascii="Times New Roman" w:eastAsia="Times New Roman" w:hAnsi="Times New Roman" w:cs="Times New Roman"/>
          <w:sz w:val="24"/>
          <w:szCs w:val="24"/>
        </w:rPr>
      </w:pPr>
    </w:p>
    <w:p w:rsidR="005B4C98" w:rsidRDefault="005B4C98" w:rsidP="00206A47">
      <w:pPr>
        <w:spacing w:line="240" w:lineRule="auto"/>
        <w:jc w:val="center"/>
        <w:rPr>
          <w:rFonts w:ascii="Times New Roman" w:eastAsia="Times New Roman" w:hAnsi="Times New Roman" w:cs="Times New Roman"/>
          <w:b/>
          <w:sz w:val="24"/>
          <w:szCs w:val="24"/>
        </w:rPr>
      </w:pP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ВИСИНА НА СУБВЕНЦИИ</w:t>
      </w:r>
    </w:p>
    <w:p w:rsidR="00206A47" w:rsidRPr="005B4C98" w:rsidRDefault="00206A47" w:rsidP="00206A47">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4</w:t>
      </w:r>
    </w:p>
    <w:p w:rsidR="00206A47" w:rsidRPr="005B4C98" w:rsidRDefault="00206A47" w:rsidP="00206A47">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Средствата што општина Охрид ги доделува на фирмите кои го вршат општинскиот линиски превоз на патници  се предвидени во Г1 Програмата за поддршка на локален економски развој во износ од 3.000.000 ден.</w:t>
      </w:r>
      <w:r w:rsidR="00CA391A" w:rsidRPr="005B4C98">
        <w:rPr>
          <w:rFonts w:ascii="Times New Roman" w:eastAsia="Times New Roman" w:hAnsi="Times New Roman" w:cs="Times New Roman"/>
          <w:sz w:val="24"/>
          <w:szCs w:val="24"/>
        </w:rPr>
        <w:t xml:space="preserve"> за период</w:t>
      </w:r>
      <w:r w:rsidR="008274B6" w:rsidRPr="005B4C98">
        <w:rPr>
          <w:rFonts w:ascii="Times New Roman" w:eastAsia="Times New Roman" w:hAnsi="Times New Roman" w:cs="Times New Roman"/>
          <w:sz w:val="24"/>
          <w:szCs w:val="24"/>
        </w:rPr>
        <w:t xml:space="preserve"> од три месеци</w:t>
      </w:r>
      <w:r w:rsidR="00E46C0F" w:rsidRPr="005B4C98">
        <w:rPr>
          <w:rFonts w:ascii="Times New Roman" w:eastAsia="Times New Roman" w:hAnsi="Times New Roman" w:cs="Times New Roman"/>
          <w:sz w:val="24"/>
          <w:szCs w:val="24"/>
        </w:rPr>
        <w:t>(април, мај, јуни</w:t>
      </w:r>
      <w:r w:rsidR="001858D8" w:rsidRPr="005B4C98">
        <w:rPr>
          <w:rFonts w:ascii="Times New Roman" w:eastAsia="Times New Roman" w:hAnsi="Times New Roman" w:cs="Times New Roman"/>
          <w:sz w:val="24"/>
          <w:szCs w:val="24"/>
        </w:rPr>
        <w:t>)</w:t>
      </w:r>
      <w:r w:rsidR="00E46C0F" w:rsidRPr="005B4C98">
        <w:rPr>
          <w:rFonts w:ascii="Times New Roman" w:eastAsia="Times New Roman" w:hAnsi="Times New Roman" w:cs="Times New Roman"/>
          <w:sz w:val="24"/>
          <w:szCs w:val="24"/>
        </w:rPr>
        <w:t>, согл</w:t>
      </w:r>
      <w:r w:rsidR="000A6D19" w:rsidRPr="005B4C98">
        <w:rPr>
          <w:rFonts w:ascii="Times New Roman" w:eastAsia="Times New Roman" w:hAnsi="Times New Roman" w:cs="Times New Roman"/>
          <w:sz w:val="24"/>
          <w:szCs w:val="24"/>
        </w:rPr>
        <w:t>а</w:t>
      </w:r>
      <w:r w:rsidR="00E46C0F" w:rsidRPr="005B4C98">
        <w:rPr>
          <w:rFonts w:ascii="Times New Roman" w:eastAsia="Times New Roman" w:hAnsi="Times New Roman" w:cs="Times New Roman"/>
          <w:sz w:val="24"/>
          <w:szCs w:val="24"/>
        </w:rPr>
        <w:t xml:space="preserve">сно траењето на кризната состојба </w:t>
      </w:r>
      <w:r w:rsidR="001858D8" w:rsidRPr="005B4C98">
        <w:rPr>
          <w:rFonts w:ascii="Times New Roman" w:eastAsia="Times New Roman" w:hAnsi="Times New Roman" w:cs="Times New Roman"/>
          <w:sz w:val="24"/>
          <w:szCs w:val="24"/>
        </w:rPr>
        <w:t>предизвикана од</w:t>
      </w:r>
      <w:r w:rsidR="002314CF" w:rsidRPr="005B4C98">
        <w:rPr>
          <w:rFonts w:ascii="Times New Roman" w:eastAsia="Times New Roman" w:hAnsi="Times New Roman" w:cs="Times New Roman"/>
          <w:sz w:val="24"/>
          <w:szCs w:val="24"/>
        </w:rPr>
        <w:t xml:space="preserve"> вирусот</w:t>
      </w:r>
      <w:r w:rsidR="001858D8" w:rsidRPr="005B4C98">
        <w:rPr>
          <w:rFonts w:ascii="Times New Roman" w:eastAsia="Times New Roman" w:hAnsi="Times New Roman" w:cs="Times New Roman"/>
          <w:sz w:val="24"/>
          <w:szCs w:val="24"/>
        </w:rPr>
        <w:t xml:space="preserve"> Ковид 19</w:t>
      </w:r>
      <w:r w:rsidR="00E46C0F" w:rsidRPr="005B4C98">
        <w:rPr>
          <w:rFonts w:ascii="Times New Roman" w:eastAsia="Times New Roman" w:hAnsi="Times New Roman" w:cs="Times New Roman"/>
          <w:sz w:val="24"/>
          <w:szCs w:val="24"/>
        </w:rPr>
        <w:t xml:space="preserve">прогласена од страна на Влада </w:t>
      </w:r>
      <w:r w:rsidR="002E545B" w:rsidRPr="005B4C98">
        <w:rPr>
          <w:rFonts w:ascii="Times New Roman" w:eastAsia="Times New Roman" w:hAnsi="Times New Roman" w:cs="Times New Roman"/>
          <w:sz w:val="24"/>
          <w:szCs w:val="24"/>
        </w:rPr>
        <w:t xml:space="preserve"> и Собранието </w:t>
      </w:r>
      <w:r w:rsidR="00E46C0F" w:rsidRPr="005B4C98">
        <w:rPr>
          <w:rFonts w:ascii="Times New Roman" w:eastAsia="Times New Roman" w:hAnsi="Times New Roman" w:cs="Times New Roman"/>
          <w:sz w:val="24"/>
          <w:szCs w:val="24"/>
        </w:rPr>
        <w:t xml:space="preserve">на РСМ </w:t>
      </w:r>
      <w:r w:rsidR="002314CF" w:rsidRPr="005B4C98">
        <w:rPr>
          <w:rFonts w:ascii="Times New Roman" w:eastAsia="Times New Roman" w:hAnsi="Times New Roman" w:cs="Times New Roman"/>
          <w:sz w:val="24"/>
          <w:szCs w:val="24"/>
        </w:rPr>
        <w:t xml:space="preserve">–30 </w:t>
      </w:r>
      <w:r w:rsidR="00537476" w:rsidRPr="005B4C98">
        <w:rPr>
          <w:rFonts w:ascii="Times New Roman" w:eastAsia="Times New Roman" w:hAnsi="Times New Roman" w:cs="Times New Roman"/>
          <w:sz w:val="24"/>
          <w:szCs w:val="24"/>
        </w:rPr>
        <w:t>јуни 2021 год (Службен весник бр.299 од 17.12.2020 год стр.2)</w:t>
      </w:r>
    </w:p>
    <w:p w:rsidR="00206A47" w:rsidRPr="005B4C98" w:rsidRDefault="00206A47" w:rsidP="00206A47">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Износот на финансиска поддршка за субвенционирањ</w:t>
      </w:r>
      <w:r w:rsidR="00D662C2">
        <w:rPr>
          <w:rFonts w:ascii="Times New Roman" w:eastAsia="Times New Roman" w:hAnsi="Times New Roman" w:cs="Times New Roman"/>
          <w:sz w:val="24"/>
          <w:szCs w:val="24"/>
        </w:rPr>
        <w:t>е</w:t>
      </w:r>
      <w:r w:rsidRPr="005B4C98">
        <w:rPr>
          <w:rFonts w:ascii="Times New Roman" w:eastAsia="Times New Roman" w:hAnsi="Times New Roman" w:cs="Times New Roman"/>
          <w:sz w:val="24"/>
          <w:szCs w:val="24"/>
        </w:rPr>
        <w:t>то на општински линиски превоз на патници  ќе се пресметува за секоја линија пооделно, согласно регистрираниот возен ред за истата линија по изминат километар при што износот за субвенцијата ќе изнесува 10 ден по изминат километар.</w:t>
      </w:r>
    </w:p>
    <w:p w:rsidR="00206A47" w:rsidRPr="005B4C98" w:rsidRDefault="00206A47" w:rsidP="00206A47">
      <w:pPr>
        <w:spacing w:line="240" w:lineRule="auto"/>
        <w:ind w:firstLine="720"/>
        <w:jc w:val="both"/>
        <w:rPr>
          <w:rFonts w:ascii="Arial" w:hAnsi="Arial" w:cs="Arial"/>
          <w:color w:val="666666"/>
          <w:sz w:val="16"/>
          <w:szCs w:val="16"/>
          <w:shd w:val="clear" w:color="auto" w:fill="F8F8F8"/>
        </w:rPr>
      </w:pPr>
      <w:r w:rsidRPr="005B4C98">
        <w:rPr>
          <w:rFonts w:ascii="Times New Roman" w:hAnsi="Times New Roman" w:cs="Times New Roman"/>
          <w:sz w:val="24"/>
          <w:szCs w:val="24"/>
        </w:rPr>
        <w:t>Субвенционирањето се врши на месечно ниво, согласно вкупно изминатите километри што превозникот ги изминал според  регистрираниот возен ред</w:t>
      </w:r>
      <w:r w:rsidRPr="005B4C98">
        <w:rPr>
          <w:rFonts w:ascii="Arial" w:hAnsi="Arial" w:cs="Arial"/>
          <w:color w:val="666666"/>
          <w:sz w:val="16"/>
          <w:szCs w:val="16"/>
          <w:shd w:val="clear" w:color="auto" w:fill="F8F8F8"/>
        </w:rPr>
        <w:t>.</w:t>
      </w:r>
    </w:p>
    <w:p w:rsidR="00206A47" w:rsidRPr="005B4C98" w:rsidRDefault="00206A47" w:rsidP="00206A47">
      <w:pPr>
        <w:ind w:firstLine="720"/>
        <w:jc w:val="both"/>
        <w:rPr>
          <w:rFonts w:ascii="Times New Roman" w:hAnsi="Times New Roman" w:cs="Times New Roman"/>
          <w:sz w:val="24"/>
          <w:szCs w:val="24"/>
        </w:rPr>
      </w:pPr>
      <w:r w:rsidRPr="005B4C98">
        <w:rPr>
          <w:rFonts w:ascii="Times New Roman" w:hAnsi="Times New Roman" w:cs="Times New Roman"/>
          <w:sz w:val="24"/>
          <w:szCs w:val="24"/>
        </w:rPr>
        <w:t>Должината на лин</w:t>
      </w:r>
      <w:r w:rsidR="006D5A3E" w:rsidRPr="005B4C98">
        <w:rPr>
          <w:rFonts w:ascii="Times New Roman" w:hAnsi="Times New Roman" w:cs="Times New Roman"/>
          <w:sz w:val="24"/>
          <w:szCs w:val="24"/>
        </w:rPr>
        <w:t>ијата(</w:t>
      </w:r>
      <w:r w:rsidRPr="005B4C98">
        <w:rPr>
          <w:rFonts w:ascii="Times New Roman" w:hAnsi="Times New Roman" w:cs="Times New Roman"/>
          <w:sz w:val="24"/>
          <w:szCs w:val="24"/>
        </w:rPr>
        <w:t xml:space="preserve">во целиот обрт од почетното до  крајното стојалиште и обратно), која е предмет на субвенционирање </w:t>
      </w:r>
      <w:r w:rsidR="00CA391A" w:rsidRPr="005B4C98">
        <w:rPr>
          <w:rFonts w:ascii="Times New Roman" w:hAnsi="Times New Roman" w:cs="Times New Roman"/>
          <w:sz w:val="24"/>
          <w:szCs w:val="24"/>
        </w:rPr>
        <w:t xml:space="preserve">е </w:t>
      </w:r>
      <w:r w:rsidRPr="005B4C98">
        <w:rPr>
          <w:rFonts w:ascii="Times New Roman" w:hAnsi="Times New Roman" w:cs="Times New Roman"/>
          <w:sz w:val="24"/>
          <w:szCs w:val="24"/>
        </w:rPr>
        <w:t xml:space="preserve">утврдена </w:t>
      </w:r>
      <w:r w:rsidR="00CA391A" w:rsidRPr="005B4C98">
        <w:rPr>
          <w:rFonts w:ascii="Times New Roman" w:hAnsi="Times New Roman" w:cs="Times New Roman"/>
          <w:sz w:val="24"/>
          <w:szCs w:val="24"/>
        </w:rPr>
        <w:t>во издадените возни редови со кои превозниците го вршат превозот.</w:t>
      </w:r>
    </w:p>
    <w:p w:rsidR="00DB3FAF" w:rsidRPr="005B4C98" w:rsidRDefault="00890491" w:rsidP="00831DA4">
      <w:pPr>
        <w:spacing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С</w:t>
      </w:r>
      <w:r w:rsidR="00831DA4" w:rsidRPr="005B4C98">
        <w:rPr>
          <w:rFonts w:ascii="Times New Roman" w:eastAsia="Times New Roman" w:hAnsi="Times New Roman" w:cs="Times New Roman"/>
          <w:sz w:val="24"/>
          <w:szCs w:val="24"/>
        </w:rPr>
        <w:t>огласно податоците на</w:t>
      </w:r>
      <w:r w:rsidR="006D5A3E" w:rsidRPr="005B4C98">
        <w:rPr>
          <w:rFonts w:ascii="Times New Roman" w:eastAsia="Times New Roman" w:hAnsi="Times New Roman" w:cs="Times New Roman"/>
          <w:sz w:val="24"/>
          <w:szCs w:val="24"/>
        </w:rPr>
        <w:t>надлежен орган</w:t>
      </w:r>
      <w:r w:rsidR="00E4003A" w:rsidRPr="005B4C98">
        <w:rPr>
          <w:rFonts w:ascii="Times New Roman" w:eastAsia="Times New Roman" w:hAnsi="Times New Roman" w:cs="Times New Roman"/>
          <w:sz w:val="24"/>
          <w:szCs w:val="24"/>
        </w:rPr>
        <w:t xml:space="preserve"> -</w:t>
      </w:r>
      <w:r w:rsidR="00831DA4" w:rsidRPr="005B4C98">
        <w:rPr>
          <w:rFonts w:ascii="Times New Roman" w:eastAsia="Times New Roman" w:hAnsi="Times New Roman" w:cs="Times New Roman"/>
          <w:sz w:val="24"/>
          <w:szCs w:val="24"/>
        </w:rPr>
        <w:t xml:space="preserve"> одд</w:t>
      </w:r>
      <w:r w:rsidR="00CA391A" w:rsidRPr="005B4C98">
        <w:rPr>
          <w:rFonts w:ascii="Times New Roman" w:eastAsia="Times New Roman" w:hAnsi="Times New Roman" w:cs="Times New Roman"/>
          <w:sz w:val="24"/>
          <w:szCs w:val="24"/>
        </w:rPr>
        <w:t>елението</w:t>
      </w:r>
      <w:r w:rsidR="00831DA4" w:rsidRPr="005B4C98">
        <w:rPr>
          <w:rFonts w:ascii="Times New Roman" w:eastAsia="Times New Roman" w:hAnsi="Times New Roman" w:cs="Times New Roman"/>
          <w:sz w:val="24"/>
          <w:szCs w:val="24"/>
        </w:rPr>
        <w:t xml:space="preserve"> за Сообраќај</w:t>
      </w:r>
      <w:r w:rsidR="00CA391A" w:rsidRPr="005B4C98">
        <w:rPr>
          <w:rFonts w:ascii="Times New Roman" w:eastAsia="Times New Roman" w:hAnsi="Times New Roman" w:cs="Times New Roman"/>
          <w:sz w:val="24"/>
          <w:szCs w:val="24"/>
        </w:rPr>
        <w:t xml:space="preserve"> и улици, дозвола за вршење на општински линиски превоз на патници со регистриран возен ред издадени од страна  на Градоначалникот  има за следната мрежа на  линии:</w:t>
      </w:r>
    </w:p>
    <w:p w:rsidR="00CA391A" w:rsidRPr="005B4C98" w:rsidRDefault="001D139D" w:rsidP="00831DA4">
      <w:pPr>
        <w:spacing w:line="240" w:lineRule="auto"/>
        <w:ind w:firstLine="720"/>
        <w:jc w:val="both"/>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Прглед на број на поаѓања и километража на линија за секој регистриран возен ред по месеци</w:t>
      </w:r>
      <w:r w:rsidR="009F0310" w:rsidRPr="005B4C98">
        <w:rPr>
          <w:rFonts w:ascii="Times New Roman" w:eastAsia="Times New Roman" w:hAnsi="Times New Roman" w:cs="Times New Roman"/>
          <w:color w:val="000000" w:themeColor="text1"/>
          <w:sz w:val="24"/>
          <w:szCs w:val="24"/>
        </w:rPr>
        <w:t>:</w:t>
      </w:r>
    </w:p>
    <w:p w:rsidR="001E114C" w:rsidRPr="005B4C98" w:rsidRDefault="001E114C" w:rsidP="00831DA4">
      <w:pPr>
        <w:spacing w:line="240" w:lineRule="auto"/>
        <w:ind w:firstLine="720"/>
        <w:jc w:val="both"/>
        <w:rPr>
          <w:rFonts w:ascii="Times New Roman" w:eastAsia="Times New Roman" w:hAnsi="Times New Roman" w:cs="Times New Roman"/>
          <w:color w:val="000000" w:themeColor="text1"/>
          <w:sz w:val="24"/>
          <w:szCs w:val="24"/>
        </w:rPr>
      </w:pPr>
    </w:p>
    <w:p w:rsidR="00B67406" w:rsidRPr="005B4C98" w:rsidRDefault="00B67406" w:rsidP="001E114C">
      <w:pPr>
        <w:spacing w:line="240" w:lineRule="auto"/>
        <w:jc w:val="both"/>
        <w:rPr>
          <w:rFonts w:ascii="Times New Roman" w:eastAsia="Times New Roman" w:hAnsi="Times New Roman" w:cs="Times New Roman"/>
          <w:b/>
          <w:i/>
          <w:color w:val="000000" w:themeColor="text1"/>
          <w:sz w:val="24"/>
          <w:szCs w:val="24"/>
        </w:rPr>
      </w:pPr>
      <w:r w:rsidRPr="005B4C98">
        <w:rPr>
          <w:rFonts w:ascii="Times New Roman" w:eastAsia="Times New Roman" w:hAnsi="Times New Roman" w:cs="Times New Roman"/>
          <w:b/>
          <w:i/>
          <w:color w:val="000000" w:themeColor="text1"/>
          <w:sz w:val="24"/>
          <w:szCs w:val="24"/>
        </w:rPr>
        <w:t>Табела 1: Преглед за месец Март 2021 година во кој се 23 работен ден , 4 саботи и 4 недели и државен празник</w:t>
      </w:r>
    </w:p>
    <w:tbl>
      <w:tblPr>
        <w:tblStyle w:val="TableGrid"/>
        <w:tblW w:w="10440" w:type="dxa"/>
        <w:tblInd w:w="-342" w:type="dxa"/>
        <w:tblLayout w:type="fixed"/>
        <w:tblLook w:val="04A0"/>
      </w:tblPr>
      <w:tblGrid>
        <w:gridCol w:w="630"/>
        <w:gridCol w:w="3510"/>
        <w:gridCol w:w="990"/>
        <w:gridCol w:w="990"/>
        <w:gridCol w:w="1080"/>
        <w:gridCol w:w="1080"/>
        <w:gridCol w:w="1080"/>
        <w:gridCol w:w="1080"/>
      </w:tblGrid>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Р.бр.</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Назив на линија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w:t>
            </w:r>
            <w:r w:rsidR="001E114C" w:rsidRPr="005B4C98">
              <w:rPr>
                <w:rFonts w:ascii="Times New Roman" w:eastAsia="Times New Roman" w:hAnsi="Times New Roman" w:cs="Times New Roman"/>
                <w:color w:val="000000" w:themeColor="text1"/>
                <w:sz w:val="20"/>
                <w:szCs w:val="20"/>
              </w:rPr>
              <w:t xml:space="preserve">на </w:t>
            </w:r>
            <w:r w:rsidRPr="005B4C98">
              <w:rPr>
                <w:rFonts w:ascii="Times New Roman" w:eastAsia="Times New Roman" w:hAnsi="Times New Roman" w:cs="Times New Roman"/>
                <w:color w:val="000000" w:themeColor="text1"/>
                <w:sz w:val="20"/>
                <w:szCs w:val="20"/>
              </w:rPr>
              <w:t>поаѓања во работни денови во месец Март 2021</w:t>
            </w:r>
          </w:p>
          <w:p w:rsidR="00B67406" w:rsidRPr="005B4C98" w:rsidRDefault="00B67406" w:rsidP="005B4C98">
            <w:pPr>
              <w:jc w:val="both"/>
              <w:rPr>
                <w:rFonts w:ascii="Times New Roman" w:eastAsia="Times New Roman" w:hAnsi="Times New Roman" w:cs="Times New Roman"/>
                <w:color w:val="000000" w:themeColor="text1"/>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1E114C" w:rsidRP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 xml:space="preserve">поаѓања  во  саботи во месец Март 2021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1E114C" w:rsidRP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поаѓања во  недели и државни празници во месец Март 2021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на поаѓања за цел месец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Должина на линија во км</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Вк. бр. км  по линија за секој возен ред за месец Март 2021</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Охрид – с. Г.Лакочереј – Охрид </w:t>
            </w:r>
          </w:p>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Линија 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23х13</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4х12</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4х12</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395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8295</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Свињишта – с.Куратица – Охрид</w:t>
            </w:r>
          </w:p>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2/1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8060</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Косел – Охрид</w:t>
            </w:r>
          </w:p>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3/1 </w:t>
            </w:r>
          </w:p>
          <w:p w:rsidR="00B67406" w:rsidRPr="005B4C98" w:rsidRDefault="00B67406" w:rsidP="005B4C98">
            <w:pPr>
              <w:rPr>
                <w:rFonts w:ascii="Times New Roman" w:eastAsia="Times New Roman" w:hAnsi="Times New Roman" w:cs="Times New Roman"/>
                <w:color w:val="FF0000"/>
                <w:sz w:val="24"/>
                <w:szCs w:val="24"/>
              </w:rPr>
            </w:pPr>
            <w:r w:rsidRPr="005B4C98">
              <w:rPr>
                <w:rFonts w:ascii="Times New Roman" w:eastAsia="Times New Roman" w:hAnsi="Times New Roman" w:cs="Times New Roman"/>
                <w:color w:val="000000"/>
                <w:sz w:val="24"/>
                <w:szCs w:val="24"/>
              </w:rPr>
              <w:t xml:space="preserve">линија 3/2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23х3</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69</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4х3</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4х3</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93</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1860</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1860</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Велгошти – Охрид</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23х15</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345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4х15</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4х15</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465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5673</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Ливојшта – Охрид</w:t>
            </w:r>
          </w:p>
          <w:p w:rsidR="00B67406" w:rsidRPr="005B4C98" w:rsidRDefault="00B67406" w:rsidP="005B4C98">
            <w:pPr>
              <w:rPr>
                <w:rFonts w:ascii="Times New Roman" w:eastAsia="Times New Roman" w:hAnsi="Times New Roman" w:cs="Times New Roman"/>
                <w:color w:val="000000"/>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138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5245</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lastRenderedPageBreak/>
              <w:t>6.</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Елшани – Охрид</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23х11</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253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4х11</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4х11</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341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9071</w:t>
            </w:r>
          </w:p>
        </w:tc>
      </w:tr>
      <w:tr w:rsidR="00B67406" w:rsidRPr="005B4C98" w:rsidTr="001E114C">
        <w:trPr>
          <w:trHeight w:val="62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Пештани – Охрид</w:t>
            </w:r>
          </w:p>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7/1 </w:t>
            </w:r>
          </w:p>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линија 7/2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138</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138</w:t>
            </w:r>
          </w:p>
          <w:p w:rsidR="00B67406" w:rsidRPr="005B4C98" w:rsidRDefault="00B67406" w:rsidP="005B4C98">
            <w:pPr>
              <w:jc w:val="center"/>
              <w:rPr>
                <w:rFonts w:ascii="Times New Roman" w:eastAsia="Times New Roman" w:hAnsi="Times New Roman" w:cs="Times New Roman"/>
                <w:color w:val="000000" w:themeColor="text1"/>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67406" w:rsidRPr="005B4C98" w:rsidRDefault="00B67406" w:rsidP="005B4C98">
            <w:pPr>
              <w:jc w:val="center"/>
              <w:rPr>
                <w:rFonts w:ascii="Times New Roman" w:eastAsia="Times New Roman" w:hAnsi="Times New Roman" w:cs="Times New Roman"/>
                <w:color w:val="000000" w:themeColor="text1"/>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67406" w:rsidRPr="005B4C98" w:rsidRDefault="00B67406" w:rsidP="005B4C98">
            <w:pPr>
              <w:jc w:val="center"/>
              <w:rPr>
                <w:rFonts w:ascii="Times New Roman" w:eastAsia="Times New Roman" w:hAnsi="Times New Roman" w:cs="Times New Roman"/>
                <w:color w:val="000000" w:themeColor="text1"/>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186</w:t>
            </w:r>
          </w:p>
          <w:p w:rsidR="00B67406" w:rsidRPr="005B4C98" w:rsidRDefault="00B67406" w:rsidP="005B4C98">
            <w:pPr>
              <w:jc w:val="center"/>
              <w:rPr>
                <w:rFonts w:ascii="Times New Roman" w:eastAsia="Times New Roman" w:hAnsi="Times New Roman" w:cs="Times New Roman"/>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186</w:t>
            </w:r>
          </w:p>
          <w:p w:rsidR="00B67406" w:rsidRPr="005B4C98" w:rsidRDefault="00B67406" w:rsidP="005B4C98">
            <w:pPr>
              <w:jc w:val="center"/>
              <w:rPr>
                <w:rFonts w:ascii="Times New Roman" w:eastAsia="Times New Roman" w:hAnsi="Times New Roman" w:cs="Times New Roman"/>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67406" w:rsidRPr="005B4C98" w:rsidRDefault="00B67406" w:rsidP="005B4C98">
            <w:pPr>
              <w:jc w:val="center"/>
              <w:rPr>
                <w:rFonts w:ascii="Times New Roman" w:eastAsia="Times New Roman" w:hAnsi="Times New Roman" w:cs="Times New Roman"/>
                <w:color w:val="000000" w:themeColor="text1"/>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5506</w:t>
            </w:r>
          </w:p>
          <w:p w:rsidR="00B67406" w:rsidRPr="005B4C98" w:rsidRDefault="00B67406" w:rsidP="005B4C98">
            <w:pPr>
              <w:jc w:val="center"/>
              <w:rPr>
                <w:rFonts w:ascii="Times New Roman" w:eastAsia="Times New Roman" w:hAnsi="Times New Roman" w:cs="Times New Roman"/>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5506</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8.</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Трпејца – св. Наум – Охрид</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23х8</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4х7</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4х7</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240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14880</w:t>
            </w:r>
          </w:p>
        </w:tc>
      </w:tr>
      <w:tr w:rsidR="00B67406" w:rsidRPr="005B4C98" w:rsidTr="001E114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9.</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Градска линија 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23х24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552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4х24</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648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000000" w:themeColor="text1"/>
                <w:sz w:val="24"/>
                <w:szCs w:val="24"/>
              </w:rPr>
            </w:pPr>
          </w:p>
          <w:p w:rsidR="00B67406" w:rsidRPr="005B4C98" w:rsidRDefault="00B67406" w:rsidP="005B4C98">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06" w:rsidRPr="005B4C98" w:rsidRDefault="00B67406" w:rsidP="005B4C98">
            <w:pPr>
              <w:jc w:val="center"/>
              <w:rPr>
                <w:rFonts w:ascii="Times New Roman" w:eastAsia="Times New Roman" w:hAnsi="Times New Roman" w:cs="Times New Roman"/>
                <w:color w:val="FF0000"/>
                <w:sz w:val="24"/>
                <w:szCs w:val="24"/>
              </w:rPr>
            </w:pPr>
          </w:p>
          <w:p w:rsidR="00B67406" w:rsidRPr="005B4C98" w:rsidRDefault="00B67406" w:rsidP="005B4C98">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5054</w:t>
            </w:r>
          </w:p>
        </w:tc>
      </w:tr>
    </w:tbl>
    <w:p w:rsidR="00B67406" w:rsidRPr="005B4C98" w:rsidRDefault="00B67406" w:rsidP="00B67406">
      <w:pPr>
        <w:spacing w:line="240" w:lineRule="auto"/>
        <w:ind w:firstLine="720"/>
        <w:jc w:val="both"/>
        <w:rPr>
          <w:rFonts w:ascii="Times New Roman" w:eastAsia="Times New Roman" w:hAnsi="Times New Roman" w:cs="Times New Roman"/>
          <w:color w:val="FF0000"/>
          <w:sz w:val="24"/>
          <w:szCs w:val="24"/>
        </w:rPr>
      </w:pPr>
    </w:p>
    <w:p w:rsidR="00B67406" w:rsidRPr="005B4C98" w:rsidRDefault="00B67406" w:rsidP="00B67406"/>
    <w:p w:rsidR="001D139D" w:rsidRPr="005B4C98" w:rsidRDefault="001D139D" w:rsidP="00831DA4">
      <w:pPr>
        <w:spacing w:line="240" w:lineRule="auto"/>
        <w:ind w:firstLine="720"/>
        <w:jc w:val="both"/>
        <w:rPr>
          <w:rFonts w:ascii="Times New Roman" w:eastAsia="Times New Roman" w:hAnsi="Times New Roman" w:cs="Times New Roman"/>
          <w:color w:val="000000" w:themeColor="text1"/>
          <w:sz w:val="24"/>
          <w:szCs w:val="24"/>
        </w:rPr>
      </w:pPr>
    </w:p>
    <w:p w:rsidR="001D139D" w:rsidRPr="005B4C98" w:rsidRDefault="00B67406" w:rsidP="005B4C98">
      <w:pPr>
        <w:spacing w:line="240" w:lineRule="auto"/>
        <w:jc w:val="both"/>
        <w:rPr>
          <w:rFonts w:ascii="Times New Roman" w:eastAsia="Times New Roman" w:hAnsi="Times New Roman" w:cs="Times New Roman"/>
          <w:b/>
          <w:i/>
          <w:color w:val="000000" w:themeColor="text1"/>
          <w:sz w:val="24"/>
          <w:szCs w:val="24"/>
        </w:rPr>
      </w:pPr>
      <w:r w:rsidRPr="005B4C98">
        <w:rPr>
          <w:rFonts w:ascii="Times New Roman" w:eastAsia="Times New Roman" w:hAnsi="Times New Roman" w:cs="Times New Roman"/>
          <w:b/>
          <w:i/>
          <w:color w:val="000000" w:themeColor="text1"/>
          <w:sz w:val="24"/>
          <w:szCs w:val="24"/>
        </w:rPr>
        <w:t>Табела 2</w:t>
      </w:r>
      <w:r w:rsidR="001D139D" w:rsidRPr="005B4C98">
        <w:rPr>
          <w:rFonts w:ascii="Times New Roman" w:eastAsia="Times New Roman" w:hAnsi="Times New Roman" w:cs="Times New Roman"/>
          <w:b/>
          <w:i/>
          <w:color w:val="000000" w:themeColor="text1"/>
          <w:sz w:val="24"/>
          <w:szCs w:val="24"/>
        </w:rPr>
        <w:t>:Преглед за месец Април 2021 година</w:t>
      </w:r>
      <w:r w:rsidR="00F66A14" w:rsidRPr="005B4C98">
        <w:rPr>
          <w:rFonts w:ascii="Times New Roman" w:eastAsia="Times New Roman" w:hAnsi="Times New Roman" w:cs="Times New Roman"/>
          <w:b/>
          <w:i/>
          <w:color w:val="000000" w:themeColor="text1"/>
          <w:sz w:val="24"/>
          <w:szCs w:val="24"/>
        </w:rPr>
        <w:t xml:space="preserve"> во кој се 21 работен ден , 4 саботи и 5 недели и државен празник</w:t>
      </w:r>
    </w:p>
    <w:tbl>
      <w:tblPr>
        <w:tblStyle w:val="TableGrid"/>
        <w:tblW w:w="10350" w:type="dxa"/>
        <w:tblInd w:w="-342" w:type="dxa"/>
        <w:tblLayout w:type="fixed"/>
        <w:tblLook w:val="04A0"/>
      </w:tblPr>
      <w:tblGrid>
        <w:gridCol w:w="630"/>
        <w:gridCol w:w="3510"/>
        <w:gridCol w:w="990"/>
        <w:gridCol w:w="900"/>
        <w:gridCol w:w="1080"/>
        <w:gridCol w:w="1080"/>
        <w:gridCol w:w="1080"/>
        <w:gridCol w:w="1080"/>
      </w:tblGrid>
      <w:tr w:rsidR="00F66A14" w:rsidRPr="005B4C98" w:rsidTr="00F66A14">
        <w:tc>
          <w:tcPr>
            <w:tcW w:w="630" w:type="dxa"/>
          </w:tcPr>
          <w:p w:rsidR="00F66A14" w:rsidRPr="005B4C98" w:rsidRDefault="00F66A14" w:rsidP="00831DA4">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Р.бр.</w:t>
            </w:r>
          </w:p>
        </w:tc>
        <w:tc>
          <w:tcPr>
            <w:tcW w:w="3510" w:type="dxa"/>
          </w:tcPr>
          <w:p w:rsidR="00F66A14" w:rsidRPr="005B4C98" w:rsidRDefault="00F66A14" w:rsidP="00831DA4">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Назив на линија</w:t>
            </w:r>
          </w:p>
        </w:tc>
        <w:tc>
          <w:tcPr>
            <w:tcW w:w="990" w:type="dxa"/>
          </w:tcPr>
          <w:p w:rsidR="00F66A14" w:rsidRPr="005B4C98" w:rsidRDefault="00F66A14" w:rsidP="00D51BD3">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w:t>
            </w:r>
            <w:r w:rsidR="005B4C98">
              <w:rPr>
                <w:rFonts w:ascii="Times New Roman" w:eastAsia="Times New Roman" w:hAnsi="Times New Roman" w:cs="Times New Roman"/>
                <w:color w:val="000000" w:themeColor="text1"/>
                <w:sz w:val="20"/>
                <w:szCs w:val="20"/>
              </w:rPr>
              <w:t xml:space="preserve">на </w:t>
            </w:r>
            <w:r w:rsidRPr="005B4C98">
              <w:rPr>
                <w:rFonts w:ascii="Times New Roman" w:eastAsia="Times New Roman" w:hAnsi="Times New Roman" w:cs="Times New Roman"/>
                <w:color w:val="000000" w:themeColor="text1"/>
                <w:sz w:val="20"/>
                <w:szCs w:val="20"/>
              </w:rPr>
              <w:t>поаѓања во работни денови во месец Април 2021</w:t>
            </w:r>
          </w:p>
          <w:p w:rsidR="00F66A14" w:rsidRPr="005B4C98" w:rsidRDefault="00F66A14" w:rsidP="00D51BD3">
            <w:pPr>
              <w:jc w:val="both"/>
              <w:rPr>
                <w:rFonts w:ascii="Times New Roman" w:eastAsia="Times New Roman" w:hAnsi="Times New Roman" w:cs="Times New Roman"/>
                <w:color w:val="000000" w:themeColor="text1"/>
                <w:sz w:val="20"/>
                <w:szCs w:val="20"/>
              </w:rPr>
            </w:pPr>
          </w:p>
        </w:tc>
        <w:tc>
          <w:tcPr>
            <w:tcW w:w="900" w:type="dxa"/>
          </w:tcPr>
          <w:p w:rsidR="00F66A14" w:rsidRPr="005B4C98" w:rsidRDefault="00F66A14" w:rsidP="00F66A14">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поаѓањаво саботи во месец Април 2021</w:t>
            </w:r>
          </w:p>
        </w:tc>
        <w:tc>
          <w:tcPr>
            <w:tcW w:w="1080" w:type="dxa"/>
          </w:tcPr>
          <w:p w:rsidR="00F66A14" w:rsidRPr="005B4C98" w:rsidRDefault="00F66A14" w:rsidP="00F66A14">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поаѓањаво недели и државни празници во месец Април 2021</w:t>
            </w:r>
          </w:p>
        </w:tc>
        <w:tc>
          <w:tcPr>
            <w:tcW w:w="1080" w:type="dxa"/>
          </w:tcPr>
          <w:p w:rsidR="00F66A14" w:rsidRPr="005B4C98" w:rsidRDefault="00F66A14"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на поаѓања за цел месец </w:t>
            </w:r>
          </w:p>
        </w:tc>
        <w:tc>
          <w:tcPr>
            <w:tcW w:w="1080" w:type="dxa"/>
          </w:tcPr>
          <w:p w:rsidR="00F66A14" w:rsidRPr="005B4C98" w:rsidRDefault="00F66A14"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Должина на линија во км</w:t>
            </w:r>
          </w:p>
        </w:tc>
        <w:tc>
          <w:tcPr>
            <w:tcW w:w="1080" w:type="dxa"/>
          </w:tcPr>
          <w:p w:rsidR="00F66A14" w:rsidRPr="005B4C98" w:rsidRDefault="00F66A14" w:rsidP="00831DA4">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Вк. бр. км  по линија за секој возен ред за месец Април 2021</w:t>
            </w:r>
          </w:p>
        </w:tc>
      </w:tr>
      <w:tr w:rsidR="00F66A14" w:rsidRPr="005B4C98" w:rsidTr="00F66A14">
        <w:tc>
          <w:tcPr>
            <w:tcW w:w="630" w:type="dxa"/>
          </w:tcPr>
          <w:p w:rsidR="00F66A14" w:rsidRPr="005B4C98" w:rsidRDefault="00F66A14"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w:t>
            </w:r>
          </w:p>
        </w:tc>
        <w:tc>
          <w:tcPr>
            <w:tcW w:w="3510" w:type="dxa"/>
          </w:tcPr>
          <w:p w:rsidR="00F66A14" w:rsidRPr="005B4C98" w:rsidRDefault="00F66A14"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Г.Лакочереј – Охрид</w:t>
            </w:r>
          </w:p>
          <w:p w:rsidR="00F66A14" w:rsidRPr="005B4C98" w:rsidRDefault="00F66A14"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w:t>
            </w:r>
            <w:r w:rsidR="00303752" w:rsidRPr="005B4C98">
              <w:rPr>
                <w:rFonts w:ascii="Times New Roman" w:eastAsia="Times New Roman" w:hAnsi="Times New Roman" w:cs="Times New Roman"/>
                <w:color w:val="000000"/>
                <w:sz w:val="24"/>
                <w:szCs w:val="24"/>
              </w:rPr>
              <w:t>½</w:t>
            </w:r>
          </w:p>
        </w:tc>
        <w:tc>
          <w:tcPr>
            <w:tcW w:w="990" w:type="dxa"/>
          </w:tcPr>
          <w:p w:rsidR="00F66A14" w:rsidRPr="005B4C98" w:rsidRDefault="00E1056B" w:rsidP="00DB3FA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21х13</w:t>
            </w:r>
          </w:p>
          <w:p w:rsidR="00906BD6" w:rsidRPr="005B4C98" w:rsidRDefault="00E1056B" w:rsidP="00DB3FA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273</w:t>
            </w:r>
          </w:p>
        </w:tc>
        <w:tc>
          <w:tcPr>
            <w:tcW w:w="900" w:type="dxa"/>
          </w:tcPr>
          <w:p w:rsidR="00F66A14" w:rsidRPr="005B4C98" w:rsidRDefault="00E1056B" w:rsidP="00DB3FA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4х12</w:t>
            </w:r>
          </w:p>
          <w:p w:rsidR="00906BD6" w:rsidRPr="005B4C98" w:rsidRDefault="00E1056B" w:rsidP="00DB3FA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48</w:t>
            </w:r>
          </w:p>
        </w:tc>
        <w:tc>
          <w:tcPr>
            <w:tcW w:w="1080" w:type="dxa"/>
          </w:tcPr>
          <w:p w:rsidR="00F66A14" w:rsidRPr="005B4C98" w:rsidRDefault="00E1056B" w:rsidP="00906BD6">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5х12</w:t>
            </w:r>
          </w:p>
          <w:p w:rsidR="00906BD6" w:rsidRPr="005B4C98" w:rsidRDefault="00E1056B" w:rsidP="00906BD6">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Pr>
          <w:p w:rsidR="00906BD6" w:rsidRPr="005B4C98" w:rsidRDefault="00906BD6" w:rsidP="00906BD6">
            <w:pPr>
              <w:jc w:val="center"/>
              <w:rPr>
                <w:rFonts w:ascii="Times New Roman" w:eastAsia="Times New Roman" w:hAnsi="Times New Roman" w:cs="Times New Roman"/>
                <w:color w:val="000000" w:themeColor="text1"/>
                <w:sz w:val="24"/>
                <w:szCs w:val="24"/>
              </w:rPr>
            </w:pPr>
          </w:p>
          <w:p w:rsidR="00F66A14" w:rsidRPr="005B4C98" w:rsidRDefault="00E1056B" w:rsidP="00906BD6">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381</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p>
          <w:p w:rsidR="00F66A14" w:rsidRPr="005B4C98" w:rsidRDefault="00F66A14"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w:t>
            </w:r>
          </w:p>
        </w:tc>
        <w:tc>
          <w:tcPr>
            <w:tcW w:w="1080" w:type="dxa"/>
          </w:tcPr>
          <w:p w:rsidR="00906BD6" w:rsidRPr="005B4C98" w:rsidRDefault="00906BD6" w:rsidP="001915E4">
            <w:pPr>
              <w:jc w:val="center"/>
              <w:rPr>
                <w:rFonts w:ascii="Times New Roman" w:eastAsia="Times New Roman" w:hAnsi="Times New Roman" w:cs="Times New Roman"/>
                <w:color w:val="000000" w:themeColor="text1"/>
                <w:sz w:val="24"/>
                <w:szCs w:val="24"/>
              </w:rPr>
            </w:pPr>
          </w:p>
          <w:p w:rsidR="00F66A14" w:rsidRPr="005B4C98" w:rsidRDefault="00E1056B" w:rsidP="001915E4">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8001</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Свињишта – с.Куратица – Охрид</w:t>
            </w:r>
          </w:p>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2/1 </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21х4</w:t>
            </w: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84</w:t>
            </w: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4х4</w:t>
            </w: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16</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5х4</w:t>
            </w: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tc>
        <w:tc>
          <w:tcPr>
            <w:tcW w:w="1080" w:type="dxa"/>
          </w:tcPr>
          <w:p w:rsidR="00906BD6" w:rsidRPr="005B4C98" w:rsidRDefault="00906BD6" w:rsidP="00906BD6">
            <w:pPr>
              <w:jc w:val="center"/>
              <w:rPr>
                <w:rFonts w:ascii="Times New Roman" w:eastAsia="Times New Roman" w:hAnsi="Times New Roman" w:cs="Times New Roman"/>
                <w:color w:val="FF0000"/>
                <w:sz w:val="24"/>
                <w:szCs w:val="24"/>
              </w:rPr>
            </w:pPr>
          </w:p>
          <w:p w:rsidR="00906BD6" w:rsidRPr="005B4C98" w:rsidRDefault="00906BD6" w:rsidP="00906BD6">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120</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65</w:t>
            </w:r>
          </w:p>
        </w:tc>
        <w:tc>
          <w:tcPr>
            <w:tcW w:w="1080" w:type="dxa"/>
          </w:tcPr>
          <w:p w:rsidR="00906BD6" w:rsidRPr="005B4C98" w:rsidRDefault="00906BD6" w:rsidP="001915E4">
            <w:pPr>
              <w:jc w:val="center"/>
              <w:rPr>
                <w:rFonts w:ascii="Times New Roman" w:eastAsia="Times New Roman" w:hAnsi="Times New Roman" w:cs="Times New Roman"/>
                <w:color w:val="FF0000"/>
                <w:sz w:val="24"/>
                <w:szCs w:val="24"/>
              </w:rPr>
            </w:pPr>
          </w:p>
          <w:p w:rsidR="00906BD6" w:rsidRPr="005B4C98" w:rsidRDefault="00906BD6" w:rsidP="001915E4">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7800</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Косел – Охрид</w:t>
            </w:r>
          </w:p>
          <w:p w:rsidR="00F23DD1" w:rsidRPr="005B4C98" w:rsidRDefault="00F23DD1" w:rsidP="00F23DD1">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3/1 </w:t>
            </w:r>
          </w:p>
          <w:p w:rsidR="00F23DD1" w:rsidRPr="005B4C98" w:rsidRDefault="00F23DD1" w:rsidP="00F23DD1">
            <w:pPr>
              <w:rPr>
                <w:rFonts w:ascii="Times New Roman" w:eastAsia="Times New Roman" w:hAnsi="Times New Roman" w:cs="Times New Roman"/>
                <w:color w:val="FF0000"/>
                <w:sz w:val="24"/>
                <w:szCs w:val="24"/>
              </w:rPr>
            </w:pPr>
            <w:r w:rsidRPr="005B4C98">
              <w:rPr>
                <w:rFonts w:ascii="Times New Roman" w:eastAsia="Times New Roman" w:hAnsi="Times New Roman" w:cs="Times New Roman"/>
                <w:color w:val="000000"/>
                <w:sz w:val="24"/>
                <w:szCs w:val="24"/>
              </w:rPr>
              <w:t xml:space="preserve">линија 3/2 </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w:t>
            </w:r>
            <w:r w:rsidR="00E1056B" w:rsidRPr="005B4C98">
              <w:rPr>
                <w:rFonts w:ascii="Times New Roman" w:eastAsia="Times New Roman" w:hAnsi="Times New Roman" w:cs="Times New Roman"/>
                <w:color w:val="000000" w:themeColor="text1"/>
                <w:sz w:val="24"/>
                <w:szCs w:val="24"/>
              </w:rPr>
              <w:t>3</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63</w:t>
            </w:r>
          </w:p>
          <w:p w:rsidR="00F23DD1"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63</w:t>
            </w: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w:t>
            </w:r>
            <w:r w:rsidR="00E1056B" w:rsidRPr="005B4C98">
              <w:rPr>
                <w:rFonts w:ascii="Times New Roman" w:eastAsia="Times New Roman" w:hAnsi="Times New Roman" w:cs="Times New Roman"/>
                <w:color w:val="000000" w:themeColor="text1"/>
                <w:sz w:val="24"/>
                <w:szCs w:val="24"/>
              </w:rPr>
              <w:t>3</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p w:rsidR="00F23DD1"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w:t>
            </w:r>
            <w:r w:rsidR="00E1056B" w:rsidRPr="005B4C98">
              <w:rPr>
                <w:rFonts w:ascii="Times New Roman" w:eastAsia="Times New Roman" w:hAnsi="Times New Roman" w:cs="Times New Roman"/>
                <w:color w:val="000000" w:themeColor="text1"/>
                <w:sz w:val="24"/>
                <w:szCs w:val="24"/>
              </w:rPr>
              <w:t>3</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15</w:t>
            </w:r>
          </w:p>
          <w:p w:rsidR="00F23DD1"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15</w:t>
            </w:r>
          </w:p>
        </w:tc>
        <w:tc>
          <w:tcPr>
            <w:tcW w:w="1080" w:type="dxa"/>
          </w:tcPr>
          <w:p w:rsidR="00F23DD1" w:rsidRPr="005B4C98" w:rsidRDefault="00F23DD1" w:rsidP="00906BD6">
            <w:pPr>
              <w:jc w:val="center"/>
              <w:rPr>
                <w:rFonts w:ascii="Times New Roman" w:eastAsia="Times New Roman" w:hAnsi="Times New Roman" w:cs="Times New Roman"/>
                <w:color w:val="000000" w:themeColor="text1"/>
                <w:sz w:val="24"/>
                <w:szCs w:val="24"/>
              </w:rPr>
            </w:pPr>
          </w:p>
          <w:p w:rsidR="00906BD6" w:rsidRPr="005B4C98" w:rsidRDefault="00E1056B" w:rsidP="00906BD6">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90</w:t>
            </w:r>
          </w:p>
          <w:p w:rsidR="00F23DD1" w:rsidRPr="005B4C98" w:rsidRDefault="00E1056B" w:rsidP="00906BD6">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90</w:t>
            </w:r>
          </w:p>
        </w:tc>
        <w:tc>
          <w:tcPr>
            <w:tcW w:w="1080" w:type="dxa"/>
          </w:tcPr>
          <w:p w:rsidR="00F23DD1" w:rsidRPr="005B4C98" w:rsidRDefault="00F23DD1"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p w:rsidR="00F23DD1" w:rsidRPr="005B4C98" w:rsidRDefault="00F23DD1"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tc>
        <w:tc>
          <w:tcPr>
            <w:tcW w:w="1080" w:type="dxa"/>
          </w:tcPr>
          <w:p w:rsidR="00F23DD1" w:rsidRPr="005B4C98" w:rsidRDefault="00F23DD1" w:rsidP="001915E4">
            <w:pPr>
              <w:jc w:val="center"/>
              <w:rPr>
                <w:rFonts w:ascii="Times New Roman" w:eastAsia="Times New Roman" w:hAnsi="Times New Roman" w:cs="Times New Roman"/>
                <w:color w:val="000000" w:themeColor="text1"/>
                <w:sz w:val="24"/>
                <w:szCs w:val="24"/>
              </w:rPr>
            </w:pPr>
          </w:p>
          <w:p w:rsidR="00906BD6" w:rsidRPr="005B4C98" w:rsidRDefault="00E1056B" w:rsidP="001915E4">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1800</w:t>
            </w:r>
          </w:p>
          <w:p w:rsidR="00F23DD1" w:rsidRPr="005B4C98" w:rsidRDefault="00E1056B" w:rsidP="001915E4">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1800</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Велгошти – Охрид</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w:t>
            </w:r>
            <w:r w:rsidR="00E1056B" w:rsidRPr="005B4C98">
              <w:rPr>
                <w:rFonts w:ascii="Times New Roman" w:eastAsia="Times New Roman" w:hAnsi="Times New Roman" w:cs="Times New Roman"/>
                <w:color w:val="000000" w:themeColor="text1"/>
                <w:sz w:val="24"/>
                <w:szCs w:val="24"/>
              </w:rPr>
              <w:t>15</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315</w:t>
            </w: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w:t>
            </w:r>
            <w:r w:rsidR="00E1056B" w:rsidRPr="005B4C98">
              <w:rPr>
                <w:rFonts w:ascii="Times New Roman" w:eastAsia="Times New Roman" w:hAnsi="Times New Roman" w:cs="Times New Roman"/>
                <w:color w:val="000000" w:themeColor="text1"/>
                <w:sz w:val="24"/>
                <w:szCs w:val="24"/>
              </w:rPr>
              <w:t>15</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w:t>
            </w:r>
            <w:r w:rsidR="00E1056B" w:rsidRPr="005B4C98">
              <w:rPr>
                <w:rFonts w:ascii="Times New Roman" w:eastAsia="Times New Roman" w:hAnsi="Times New Roman" w:cs="Times New Roman"/>
                <w:color w:val="000000" w:themeColor="text1"/>
                <w:sz w:val="24"/>
                <w:szCs w:val="24"/>
              </w:rPr>
              <w:t>15</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75</w:t>
            </w:r>
          </w:p>
        </w:tc>
        <w:tc>
          <w:tcPr>
            <w:tcW w:w="1080" w:type="dxa"/>
          </w:tcPr>
          <w:p w:rsidR="00E1056B" w:rsidRPr="005B4C98" w:rsidRDefault="00E1056B" w:rsidP="00906BD6">
            <w:pPr>
              <w:jc w:val="center"/>
              <w:rPr>
                <w:rFonts w:ascii="Times New Roman" w:eastAsia="Times New Roman" w:hAnsi="Times New Roman" w:cs="Times New Roman"/>
                <w:sz w:val="24"/>
                <w:szCs w:val="24"/>
              </w:rPr>
            </w:pPr>
          </w:p>
          <w:p w:rsidR="00906BD6" w:rsidRPr="005B4C98" w:rsidRDefault="00E1056B" w:rsidP="00906BD6">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450</w:t>
            </w:r>
          </w:p>
        </w:tc>
        <w:tc>
          <w:tcPr>
            <w:tcW w:w="1080" w:type="dxa"/>
          </w:tcPr>
          <w:p w:rsidR="00E1056B" w:rsidRPr="005B4C98" w:rsidRDefault="00E1056B"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12.2</w:t>
            </w:r>
          </w:p>
        </w:tc>
        <w:tc>
          <w:tcPr>
            <w:tcW w:w="1080" w:type="dxa"/>
          </w:tcPr>
          <w:p w:rsidR="00E1056B" w:rsidRPr="005B4C98" w:rsidRDefault="00E1056B" w:rsidP="001915E4">
            <w:pPr>
              <w:jc w:val="center"/>
              <w:rPr>
                <w:rFonts w:ascii="Times New Roman" w:eastAsia="Times New Roman" w:hAnsi="Times New Roman" w:cs="Times New Roman"/>
                <w:color w:val="000000" w:themeColor="text1"/>
                <w:sz w:val="24"/>
                <w:szCs w:val="24"/>
              </w:rPr>
            </w:pPr>
          </w:p>
          <w:p w:rsidR="00906BD6" w:rsidRPr="005B4C98" w:rsidRDefault="00E1056B" w:rsidP="001915E4">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5490</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Ливојшта – Охрид</w:t>
            </w:r>
          </w:p>
          <w:p w:rsidR="00E1056B" w:rsidRPr="005B4C98" w:rsidRDefault="00E1056B" w:rsidP="00DB3FAF">
            <w:pPr>
              <w:rPr>
                <w:rFonts w:ascii="Times New Roman" w:eastAsia="Times New Roman" w:hAnsi="Times New Roman" w:cs="Times New Roman"/>
                <w:color w:val="000000"/>
                <w:sz w:val="24"/>
                <w:szCs w:val="24"/>
              </w:rPr>
            </w:pP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w:t>
            </w:r>
            <w:r w:rsidR="00E1056B" w:rsidRPr="005B4C98">
              <w:rPr>
                <w:rFonts w:ascii="Times New Roman" w:eastAsia="Times New Roman" w:hAnsi="Times New Roman" w:cs="Times New Roman"/>
                <w:color w:val="000000" w:themeColor="text1"/>
                <w:sz w:val="24"/>
                <w:szCs w:val="24"/>
              </w:rPr>
              <w:t>6</w:t>
            </w:r>
          </w:p>
          <w:p w:rsidR="00906BD6" w:rsidRPr="005B4C98" w:rsidRDefault="00906BD6" w:rsidP="00E1056B">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E1056B" w:rsidRPr="005B4C98">
              <w:rPr>
                <w:rFonts w:ascii="Times New Roman" w:eastAsia="Times New Roman" w:hAnsi="Times New Roman" w:cs="Times New Roman"/>
                <w:color w:val="000000" w:themeColor="text1"/>
                <w:sz w:val="24"/>
                <w:szCs w:val="24"/>
              </w:rPr>
              <w:t>26</w:t>
            </w: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w:t>
            </w:r>
            <w:r w:rsidR="00E1056B" w:rsidRPr="005B4C98">
              <w:rPr>
                <w:rFonts w:ascii="Times New Roman" w:eastAsia="Times New Roman" w:hAnsi="Times New Roman" w:cs="Times New Roman"/>
                <w:color w:val="000000" w:themeColor="text1"/>
                <w:sz w:val="24"/>
                <w:szCs w:val="24"/>
              </w:rPr>
              <w:t>6</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w:t>
            </w:r>
            <w:r w:rsidR="00E1056B" w:rsidRPr="005B4C98">
              <w:rPr>
                <w:rFonts w:ascii="Times New Roman" w:eastAsia="Times New Roman" w:hAnsi="Times New Roman" w:cs="Times New Roman"/>
                <w:color w:val="000000" w:themeColor="text1"/>
                <w:sz w:val="24"/>
                <w:szCs w:val="24"/>
              </w:rPr>
              <w:t>6</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30</w:t>
            </w:r>
          </w:p>
        </w:tc>
        <w:tc>
          <w:tcPr>
            <w:tcW w:w="1080" w:type="dxa"/>
          </w:tcPr>
          <w:p w:rsidR="00906BD6" w:rsidRPr="005B4C98" w:rsidRDefault="00906BD6" w:rsidP="00906BD6">
            <w:pPr>
              <w:jc w:val="center"/>
              <w:rPr>
                <w:rFonts w:ascii="Times New Roman" w:eastAsia="Times New Roman" w:hAnsi="Times New Roman" w:cs="Times New Roman"/>
                <w:sz w:val="24"/>
                <w:szCs w:val="24"/>
              </w:rPr>
            </w:pPr>
          </w:p>
          <w:p w:rsidR="00E1056B" w:rsidRPr="005B4C98" w:rsidRDefault="00E1056B" w:rsidP="00906BD6">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180</w:t>
            </w:r>
          </w:p>
        </w:tc>
        <w:tc>
          <w:tcPr>
            <w:tcW w:w="1080" w:type="dxa"/>
          </w:tcPr>
          <w:p w:rsidR="00E1056B" w:rsidRPr="005B4C98" w:rsidRDefault="00E1056B"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28.2</w:t>
            </w:r>
          </w:p>
        </w:tc>
        <w:tc>
          <w:tcPr>
            <w:tcW w:w="1080" w:type="dxa"/>
          </w:tcPr>
          <w:p w:rsidR="00906BD6" w:rsidRPr="005B4C98" w:rsidRDefault="00906BD6" w:rsidP="001915E4">
            <w:pPr>
              <w:jc w:val="center"/>
              <w:rPr>
                <w:rFonts w:ascii="Times New Roman" w:eastAsia="Times New Roman" w:hAnsi="Times New Roman" w:cs="Times New Roman"/>
                <w:color w:val="FF0000"/>
                <w:sz w:val="24"/>
                <w:szCs w:val="24"/>
              </w:rPr>
            </w:pPr>
          </w:p>
          <w:p w:rsidR="00E1056B" w:rsidRPr="005B4C98" w:rsidRDefault="00E1056B" w:rsidP="001915E4">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5076</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6.</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Елшани – Охрид</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w:t>
            </w:r>
            <w:r w:rsidR="00E1056B" w:rsidRPr="005B4C98">
              <w:rPr>
                <w:rFonts w:ascii="Times New Roman" w:eastAsia="Times New Roman" w:hAnsi="Times New Roman" w:cs="Times New Roman"/>
                <w:color w:val="000000" w:themeColor="text1"/>
                <w:sz w:val="24"/>
                <w:szCs w:val="24"/>
              </w:rPr>
              <w:t>11</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231</w:t>
            </w: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w:t>
            </w:r>
            <w:r w:rsidR="00E1056B" w:rsidRPr="005B4C98">
              <w:rPr>
                <w:rFonts w:ascii="Times New Roman" w:eastAsia="Times New Roman" w:hAnsi="Times New Roman" w:cs="Times New Roman"/>
                <w:color w:val="000000" w:themeColor="text1"/>
                <w:sz w:val="24"/>
                <w:szCs w:val="24"/>
              </w:rPr>
              <w:t>11</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44</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w:t>
            </w:r>
            <w:r w:rsidR="00E1056B" w:rsidRPr="005B4C98">
              <w:rPr>
                <w:rFonts w:ascii="Times New Roman" w:eastAsia="Times New Roman" w:hAnsi="Times New Roman" w:cs="Times New Roman"/>
                <w:color w:val="000000" w:themeColor="text1"/>
                <w:sz w:val="24"/>
                <w:szCs w:val="24"/>
              </w:rPr>
              <w:t>11</w:t>
            </w:r>
          </w:p>
          <w:p w:rsidR="00906BD6" w:rsidRPr="005B4C98" w:rsidRDefault="00E1056B"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55</w:t>
            </w:r>
          </w:p>
        </w:tc>
        <w:tc>
          <w:tcPr>
            <w:tcW w:w="1080" w:type="dxa"/>
          </w:tcPr>
          <w:p w:rsidR="00906BD6" w:rsidRPr="005B4C98" w:rsidRDefault="00906BD6" w:rsidP="00906BD6">
            <w:pPr>
              <w:jc w:val="center"/>
              <w:rPr>
                <w:rFonts w:ascii="Times New Roman" w:eastAsia="Times New Roman" w:hAnsi="Times New Roman" w:cs="Times New Roman"/>
                <w:color w:val="FF0000"/>
                <w:sz w:val="24"/>
                <w:szCs w:val="24"/>
              </w:rPr>
            </w:pPr>
          </w:p>
          <w:p w:rsidR="00E1056B" w:rsidRPr="005B4C98" w:rsidRDefault="00E1056B" w:rsidP="00906BD6">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330</w:t>
            </w:r>
          </w:p>
        </w:tc>
        <w:tc>
          <w:tcPr>
            <w:tcW w:w="1080" w:type="dxa"/>
          </w:tcPr>
          <w:p w:rsidR="00E1056B" w:rsidRPr="005B4C98" w:rsidRDefault="00E1056B"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26.6</w:t>
            </w:r>
          </w:p>
        </w:tc>
        <w:tc>
          <w:tcPr>
            <w:tcW w:w="1080" w:type="dxa"/>
          </w:tcPr>
          <w:p w:rsidR="00906BD6" w:rsidRPr="005B4C98" w:rsidRDefault="00906BD6" w:rsidP="001915E4">
            <w:pPr>
              <w:jc w:val="center"/>
              <w:rPr>
                <w:rFonts w:ascii="Times New Roman" w:eastAsia="Times New Roman" w:hAnsi="Times New Roman" w:cs="Times New Roman"/>
                <w:color w:val="FF0000"/>
                <w:sz w:val="24"/>
                <w:szCs w:val="24"/>
              </w:rPr>
            </w:pPr>
          </w:p>
          <w:p w:rsidR="00E1056B" w:rsidRPr="005B4C98" w:rsidRDefault="00E1056B" w:rsidP="001915E4">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8778</w:t>
            </w:r>
          </w:p>
        </w:tc>
      </w:tr>
      <w:tr w:rsidR="00906BD6" w:rsidRPr="005B4C98" w:rsidTr="00BF532D">
        <w:trPr>
          <w:trHeight w:val="620"/>
        </w:trPr>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7.</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Пештани – Охрид</w:t>
            </w:r>
          </w:p>
          <w:p w:rsidR="00E1056B" w:rsidRPr="005B4C98" w:rsidRDefault="00BF532D" w:rsidP="00E1056B">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Линија 7</w:t>
            </w:r>
            <w:r w:rsidR="00E1056B" w:rsidRPr="005B4C98">
              <w:rPr>
                <w:rFonts w:ascii="Times New Roman" w:eastAsia="Times New Roman" w:hAnsi="Times New Roman" w:cs="Times New Roman"/>
                <w:color w:val="000000"/>
                <w:sz w:val="24"/>
                <w:szCs w:val="24"/>
              </w:rPr>
              <w:t xml:space="preserve">/1 </w:t>
            </w:r>
          </w:p>
          <w:p w:rsidR="00E1056B" w:rsidRPr="005B4C98" w:rsidRDefault="00BF532D" w:rsidP="00E1056B">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линија 7</w:t>
            </w:r>
            <w:r w:rsidR="00E1056B" w:rsidRPr="005B4C98">
              <w:rPr>
                <w:rFonts w:ascii="Times New Roman" w:eastAsia="Times New Roman" w:hAnsi="Times New Roman" w:cs="Times New Roman"/>
                <w:color w:val="000000"/>
                <w:sz w:val="24"/>
                <w:szCs w:val="24"/>
              </w:rPr>
              <w:t>/2</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w:t>
            </w:r>
            <w:r w:rsidR="00BF532D" w:rsidRPr="005B4C98">
              <w:rPr>
                <w:rFonts w:ascii="Times New Roman" w:eastAsia="Times New Roman" w:hAnsi="Times New Roman" w:cs="Times New Roman"/>
                <w:color w:val="000000" w:themeColor="text1"/>
                <w:sz w:val="24"/>
                <w:szCs w:val="24"/>
              </w:rPr>
              <w:t>6</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126</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21х6</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126</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w:t>
            </w:r>
            <w:r w:rsidR="00BF532D" w:rsidRPr="005B4C98">
              <w:rPr>
                <w:rFonts w:ascii="Times New Roman" w:eastAsia="Times New Roman" w:hAnsi="Times New Roman" w:cs="Times New Roman"/>
                <w:color w:val="000000" w:themeColor="text1"/>
                <w:sz w:val="24"/>
                <w:szCs w:val="24"/>
              </w:rPr>
              <w:t>6</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w:t>
            </w:r>
            <w:r w:rsidR="00BF532D" w:rsidRPr="005B4C98">
              <w:rPr>
                <w:rFonts w:ascii="Times New Roman" w:eastAsia="Times New Roman" w:hAnsi="Times New Roman" w:cs="Times New Roman"/>
                <w:color w:val="000000" w:themeColor="text1"/>
                <w:sz w:val="24"/>
                <w:szCs w:val="24"/>
              </w:rPr>
              <w:t>6</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30</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5х6</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30</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80" w:type="dxa"/>
          </w:tcPr>
          <w:p w:rsidR="00906BD6" w:rsidRPr="005B4C98" w:rsidRDefault="00906BD6" w:rsidP="00906BD6">
            <w:pPr>
              <w:jc w:val="center"/>
              <w:rPr>
                <w:rFonts w:ascii="Times New Roman" w:eastAsia="Times New Roman" w:hAnsi="Times New Roman" w:cs="Times New Roman"/>
                <w:color w:val="FF0000"/>
                <w:sz w:val="24"/>
                <w:szCs w:val="24"/>
              </w:rPr>
            </w:pPr>
          </w:p>
          <w:p w:rsidR="00BF532D" w:rsidRPr="005B4C98" w:rsidRDefault="00BF532D" w:rsidP="00906BD6">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180</w:t>
            </w:r>
          </w:p>
          <w:p w:rsidR="00BF532D" w:rsidRPr="005B4C98" w:rsidRDefault="00BF532D" w:rsidP="00BF532D">
            <w:pPr>
              <w:jc w:val="center"/>
              <w:rPr>
                <w:rFonts w:ascii="Times New Roman" w:eastAsia="Times New Roman" w:hAnsi="Times New Roman" w:cs="Times New Roman"/>
                <w:sz w:val="24"/>
                <w:szCs w:val="24"/>
              </w:rPr>
            </w:pPr>
          </w:p>
          <w:p w:rsidR="00BF532D" w:rsidRPr="005B4C98" w:rsidRDefault="00BF532D"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180</w:t>
            </w:r>
          </w:p>
          <w:p w:rsidR="00BF532D" w:rsidRPr="005B4C98" w:rsidRDefault="00BF532D" w:rsidP="00906BD6">
            <w:pPr>
              <w:jc w:val="center"/>
              <w:rPr>
                <w:rFonts w:ascii="Times New Roman" w:eastAsia="Times New Roman" w:hAnsi="Times New Roman" w:cs="Times New Roman"/>
                <w:sz w:val="24"/>
                <w:szCs w:val="24"/>
              </w:rPr>
            </w:pP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80" w:type="dxa"/>
          </w:tcPr>
          <w:p w:rsidR="00906BD6" w:rsidRPr="005B4C98" w:rsidRDefault="00906BD6" w:rsidP="001915E4">
            <w:pPr>
              <w:jc w:val="center"/>
              <w:rPr>
                <w:rFonts w:ascii="Times New Roman" w:eastAsia="Times New Roman" w:hAnsi="Times New Roman" w:cs="Times New Roman"/>
                <w:color w:val="FF0000"/>
                <w:sz w:val="24"/>
                <w:szCs w:val="24"/>
              </w:rPr>
            </w:pPr>
          </w:p>
          <w:p w:rsidR="00BF532D" w:rsidRPr="005B4C98" w:rsidRDefault="00BF532D" w:rsidP="001915E4">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5328</w:t>
            </w:r>
          </w:p>
          <w:p w:rsidR="00BF532D" w:rsidRPr="005B4C98" w:rsidRDefault="00BF532D" w:rsidP="001915E4">
            <w:pPr>
              <w:jc w:val="center"/>
              <w:rPr>
                <w:rFonts w:ascii="Times New Roman" w:eastAsia="Times New Roman" w:hAnsi="Times New Roman" w:cs="Times New Roman"/>
                <w:sz w:val="24"/>
                <w:szCs w:val="24"/>
              </w:rPr>
            </w:pPr>
          </w:p>
          <w:p w:rsidR="00BF532D" w:rsidRPr="005B4C98" w:rsidRDefault="00BF532D"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5328</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8.</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Трпејца – св. Наум – Охрид</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21х8</w:t>
            </w: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168</w:t>
            </w:r>
          </w:p>
        </w:tc>
        <w:tc>
          <w:tcPr>
            <w:tcW w:w="900" w:type="dxa"/>
          </w:tcPr>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4х7</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w:t>
            </w:r>
          </w:p>
        </w:tc>
        <w:tc>
          <w:tcPr>
            <w:tcW w:w="108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w:t>
            </w:r>
            <w:r w:rsidR="00BF532D" w:rsidRPr="005B4C98">
              <w:rPr>
                <w:rFonts w:ascii="Times New Roman" w:eastAsia="Times New Roman" w:hAnsi="Times New Roman" w:cs="Times New Roman"/>
                <w:color w:val="000000" w:themeColor="text1"/>
                <w:sz w:val="24"/>
                <w:szCs w:val="24"/>
              </w:rPr>
              <w:t>7</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35</w:t>
            </w:r>
          </w:p>
        </w:tc>
        <w:tc>
          <w:tcPr>
            <w:tcW w:w="1080" w:type="dxa"/>
          </w:tcPr>
          <w:p w:rsidR="00906BD6" w:rsidRPr="005B4C98" w:rsidRDefault="00906BD6" w:rsidP="00906BD6">
            <w:pPr>
              <w:jc w:val="center"/>
              <w:rPr>
                <w:rFonts w:ascii="Times New Roman" w:eastAsia="Times New Roman" w:hAnsi="Times New Roman" w:cs="Times New Roman"/>
                <w:color w:val="FF0000"/>
                <w:sz w:val="24"/>
                <w:szCs w:val="24"/>
              </w:rPr>
            </w:pPr>
          </w:p>
          <w:p w:rsidR="00BF532D" w:rsidRPr="005B4C98" w:rsidRDefault="00BF532D" w:rsidP="00906BD6">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231</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62</w:t>
            </w:r>
          </w:p>
        </w:tc>
        <w:tc>
          <w:tcPr>
            <w:tcW w:w="1080" w:type="dxa"/>
          </w:tcPr>
          <w:p w:rsidR="00906BD6" w:rsidRPr="005B4C98" w:rsidRDefault="00906BD6" w:rsidP="001915E4">
            <w:pPr>
              <w:jc w:val="center"/>
              <w:rPr>
                <w:rFonts w:ascii="Times New Roman" w:eastAsia="Times New Roman" w:hAnsi="Times New Roman" w:cs="Times New Roman"/>
                <w:color w:val="FF0000"/>
                <w:sz w:val="24"/>
                <w:szCs w:val="24"/>
              </w:rPr>
            </w:pPr>
          </w:p>
          <w:p w:rsidR="00BF532D" w:rsidRPr="005B4C98" w:rsidRDefault="00BF532D" w:rsidP="001915E4">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14322</w:t>
            </w:r>
          </w:p>
        </w:tc>
      </w:tr>
      <w:tr w:rsidR="00906BD6" w:rsidRPr="005B4C98" w:rsidTr="00F66A14">
        <w:tc>
          <w:tcPr>
            <w:tcW w:w="630" w:type="dxa"/>
          </w:tcPr>
          <w:p w:rsidR="00906BD6" w:rsidRPr="005B4C98" w:rsidRDefault="00906BD6" w:rsidP="00831DA4">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9.</w:t>
            </w:r>
          </w:p>
        </w:tc>
        <w:tc>
          <w:tcPr>
            <w:tcW w:w="3510" w:type="dxa"/>
          </w:tcPr>
          <w:p w:rsidR="00906BD6" w:rsidRPr="005B4C98" w:rsidRDefault="00906BD6" w:rsidP="00DB3FAF">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Градска линија 1</w:t>
            </w:r>
          </w:p>
        </w:tc>
        <w:tc>
          <w:tcPr>
            <w:tcW w:w="99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w:t>
            </w:r>
            <w:r w:rsidR="00BF532D" w:rsidRPr="005B4C98">
              <w:rPr>
                <w:rFonts w:ascii="Times New Roman" w:eastAsia="Times New Roman" w:hAnsi="Times New Roman" w:cs="Times New Roman"/>
                <w:color w:val="000000" w:themeColor="text1"/>
                <w:sz w:val="24"/>
                <w:szCs w:val="24"/>
              </w:rPr>
              <w:t>24</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504</w:t>
            </w:r>
          </w:p>
        </w:tc>
        <w:tc>
          <w:tcPr>
            <w:tcW w:w="900" w:type="dxa"/>
          </w:tcPr>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w:t>
            </w:r>
            <w:r w:rsidR="00BF532D" w:rsidRPr="005B4C98">
              <w:rPr>
                <w:rFonts w:ascii="Times New Roman" w:eastAsia="Times New Roman" w:hAnsi="Times New Roman" w:cs="Times New Roman"/>
                <w:color w:val="000000" w:themeColor="text1"/>
                <w:sz w:val="24"/>
                <w:szCs w:val="24"/>
              </w:rPr>
              <w:t>24</w:t>
            </w:r>
          </w:p>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96</w:t>
            </w:r>
          </w:p>
        </w:tc>
        <w:tc>
          <w:tcPr>
            <w:tcW w:w="1080" w:type="dxa"/>
          </w:tcPr>
          <w:p w:rsidR="00906BD6"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906BD6" w:rsidRPr="005B4C98" w:rsidRDefault="00BF532D"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600</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906BD6" w:rsidRPr="005B4C98" w:rsidRDefault="00906BD6"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7.8</w:t>
            </w:r>
          </w:p>
        </w:tc>
        <w:tc>
          <w:tcPr>
            <w:tcW w:w="1080" w:type="dxa"/>
          </w:tcPr>
          <w:p w:rsidR="00906BD6" w:rsidRPr="005B4C98" w:rsidRDefault="00906BD6" w:rsidP="001915E4">
            <w:pPr>
              <w:jc w:val="center"/>
              <w:rPr>
                <w:rFonts w:ascii="Times New Roman" w:eastAsia="Times New Roman" w:hAnsi="Times New Roman" w:cs="Times New Roman"/>
                <w:color w:val="FF0000"/>
                <w:sz w:val="24"/>
                <w:szCs w:val="24"/>
              </w:rPr>
            </w:pPr>
          </w:p>
          <w:p w:rsidR="00BF532D" w:rsidRPr="005B4C98" w:rsidRDefault="00BF532D" w:rsidP="001915E4">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4680</w:t>
            </w:r>
          </w:p>
        </w:tc>
      </w:tr>
    </w:tbl>
    <w:p w:rsidR="00831DA4" w:rsidRPr="005B4C98" w:rsidRDefault="00831DA4" w:rsidP="00831DA4">
      <w:pPr>
        <w:spacing w:line="240" w:lineRule="auto"/>
        <w:ind w:firstLine="720"/>
        <w:jc w:val="both"/>
        <w:rPr>
          <w:rFonts w:ascii="Times New Roman" w:eastAsia="Times New Roman" w:hAnsi="Times New Roman" w:cs="Times New Roman"/>
          <w:color w:val="FF0000"/>
          <w:sz w:val="24"/>
          <w:szCs w:val="24"/>
        </w:rPr>
      </w:pPr>
    </w:p>
    <w:p w:rsidR="00003539" w:rsidRPr="005B4C98" w:rsidRDefault="00003539" w:rsidP="003B76A8">
      <w:pPr>
        <w:spacing w:line="240" w:lineRule="auto"/>
        <w:jc w:val="both"/>
        <w:rPr>
          <w:rFonts w:ascii="Times New Roman" w:eastAsia="Times New Roman" w:hAnsi="Times New Roman" w:cs="Times New Roman"/>
          <w:sz w:val="24"/>
          <w:szCs w:val="24"/>
          <w:highlight w:val="white"/>
        </w:rPr>
      </w:pPr>
    </w:p>
    <w:p w:rsidR="005B4C98" w:rsidRDefault="005B4C98" w:rsidP="00BF532D">
      <w:pPr>
        <w:spacing w:line="240" w:lineRule="auto"/>
        <w:ind w:firstLine="720"/>
        <w:jc w:val="both"/>
        <w:rPr>
          <w:rFonts w:ascii="Times New Roman" w:eastAsia="Times New Roman" w:hAnsi="Times New Roman" w:cs="Times New Roman"/>
          <w:b/>
          <w:i/>
          <w:color w:val="000000" w:themeColor="text1"/>
          <w:sz w:val="24"/>
          <w:szCs w:val="24"/>
        </w:rPr>
      </w:pPr>
    </w:p>
    <w:p w:rsidR="00BF532D" w:rsidRPr="005B4C98" w:rsidRDefault="00B67406" w:rsidP="005B4C98">
      <w:pPr>
        <w:spacing w:line="240" w:lineRule="auto"/>
        <w:jc w:val="both"/>
        <w:rPr>
          <w:rFonts w:ascii="Times New Roman" w:eastAsia="Times New Roman" w:hAnsi="Times New Roman" w:cs="Times New Roman"/>
          <w:b/>
          <w:i/>
          <w:color w:val="000000" w:themeColor="text1"/>
          <w:sz w:val="24"/>
          <w:szCs w:val="24"/>
        </w:rPr>
      </w:pPr>
      <w:r w:rsidRPr="005B4C98">
        <w:rPr>
          <w:rFonts w:ascii="Times New Roman" w:eastAsia="Times New Roman" w:hAnsi="Times New Roman" w:cs="Times New Roman"/>
          <w:b/>
          <w:i/>
          <w:color w:val="000000" w:themeColor="text1"/>
          <w:sz w:val="24"/>
          <w:szCs w:val="24"/>
        </w:rPr>
        <w:t>Табела 3</w:t>
      </w:r>
      <w:r w:rsidR="00BF532D" w:rsidRPr="005B4C98">
        <w:rPr>
          <w:rFonts w:ascii="Times New Roman" w:eastAsia="Times New Roman" w:hAnsi="Times New Roman" w:cs="Times New Roman"/>
          <w:b/>
          <w:i/>
          <w:color w:val="000000" w:themeColor="text1"/>
          <w:sz w:val="24"/>
          <w:szCs w:val="24"/>
        </w:rPr>
        <w:t>:Преглед за месец Мај 2021 година во кој се 19 работен ден , 5 саботи и 7 недели и државен празник</w:t>
      </w:r>
    </w:p>
    <w:tbl>
      <w:tblPr>
        <w:tblStyle w:val="TableGrid"/>
        <w:tblW w:w="10469" w:type="dxa"/>
        <w:tblInd w:w="-342" w:type="dxa"/>
        <w:tblLayout w:type="fixed"/>
        <w:tblLook w:val="04A0"/>
      </w:tblPr>
      <w:tblGrid>
        <w:gridCol w:w="630"/>
        <w:gridCol w:w="3510"/>
        <w:gridCol w:w="990"/>
        <w:gridCol w:w="1019"/>
        <w:gridCol w:w="1080"/>
        <w:gridCol w:w="1080"/>
        <w:gridCol w:w="1080"/>
        <w:gridCol w:w="1080"/>
      </w:tblGrid>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Р.бр.</w:t>
            </w:r>
          </w:p>
        </w:tc>
        <w:tc>
          <w:tcPr>
            <w:tcW w:w="3510" w:type="dxa"/>
          </w:tcPr>
          <w:p w:rsidR="00BF532D" w:rsidRPr="005B4C98" w:rsidRDefault="00BF532D"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Назив на линија</w:t>
            </w:r>
          </w:p>
        </w:tc>
        <w:tc>
          <w:tcPr>
            <w:tcW w:w="990" w:type="dxa"/>
          </w:tcPr>
          <w:p w:rsidR="00BF532D" w:rsidRPr="005B4C98" w:rsidRDefault="00BF532D"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w:t>
            </w:r>
            <w:r w:rsidR="005B4C98">
              <w:rPr>
                <w:rFonts w:ascii="Times New Roman" w:eastAsia="Times New Roman" w:hAnsi="Times New Roman" w:cs="Times New Roman"/>
                <w:color w:val="000000" w:themeColor="text1"/>
                <w:sz w:val="20"/>
                <w:szCs w:val="20"/>
              </w:rPr>
              <w:t xml:space="preserve">на </w:t>
            </w:r>
            <w:r w:rsidRPr="005B4C98">
              <w:rPr>
                <w:rFonts w:ascii="Times New Roman" w:eastAsia="Times New Roman" w:hAnsi="Times New Roman" w:cs="Times New Roman"/>
                <w:color w:val="000000" w:themeColor="text1"/>
                <w:sz w:val="20"/>
                <w:szCs w:val="20"/>
              </w:rPr>
              <w:t xml:space="preserve">поаѓања во работни денови во месец </w:t>
            </w:r>
            <w:r w:rsidR="00B96EBA" w:rsidRPr="005B4C98">
              <w:rPr>
                <w:rFonts w:ascii="Times New Roman" w:eastAsia="Times New Roman" w:hAnsi="Times New Roman" w:cs="Times New Roman"/>
                <w:color w:val="000000" w:themeColor="text1"/>
                <w:sz w:val="20"/>
                <w:szCs w:val="20"/>
              </w:rPr>
              <w:t>Мај</w:t>
            </w:r>
            <w:r w:rsidRPr="005B4C98">
              <w:rPr>
                <w:rFonts w:ascii="Times New Roman" w:eastAsia="Times New Roman" w:hAnsi="Times New Roman" w:cs="Times New Roman"/>
                <w:color w:val="000000" w:themeColor="text1"/>
                <w:sz w:val="20"/>
                <w:szCs w:val="20"/>
              </w:rPr>
              <w:t xml:space="preserve"> 2021</w:t>
            </w:r>
          </w:p>
          <w:p w:rsidR="00BF532D" w:rsidRPr="005B4C98" w:rsidRDefault="00BF532D" w:rsidP="00BF532D">
            <w:pPr>
              <w:jc w:val="both"/>
              <w:rPr>
                <w:rFonts w:ascii="Times New Roman" w:eastAsia="Times New Roman" w:hAnsi="Times New Roman" w:cs="Times New Roman"/>
                <w:color w:val="000000" w:themeColor="text1"/>
                <w:sz w:val="20"/>
                <w:szCs w:val="20"/>
              </w:rPr>
            </w:pPr>
          </w:p>
        </w:tc>
        <w:tc>
          <w:tcPr>
            <w:tcW w:w="1019" w:type="dxa"/>
          </w:tcPr>
          <w:p w:rsidR="00BF532D" w:rsidRPr="005B4C98" w:rsidRDefault="00BF532D" w:rsidP="00B96EBA">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 xml:space="preserve">поаѓањаво саботи во месец </w:t>
            </w:r>
            <w:r w:rsidR="00B96EBA" w:rsidRPr="005B4C98">
              <w:rPr>
                <w:rFonts w:ascii="Times New Roman" w:eastAsia="Times New Roman" w:hAnsi="Times New Roman" w:cs="Times New Roman"/>
                <w:color w:val="000000" w:themeColor="text1"/>
                <w:sz w:val="20"/>
                <w:szCs w:val="20"/>
              </w:rPr>
              <w:t>Мај</w:t>
            </w:r>
            <w:r w:rsidRPr="005B4C98">
              <w:rPr>
                <w:rFonts w:ascii="Times New Roman" w:eastAsia="Times New Roman" w:hAnsi="Times New Roman" w:cs="Times New Roman"/>
                <w:color w:val="000000" w:themeColor="text1"/>
                <w:sz w:val="20"/>
                <w:szCs w:val="20"/>
              </w:rPr>
              <w:t xml:space="preserve"> 2021</w:t>
            </w:r>
          </w:p>
        </w:tc>
        <w:tc>
          <w:tcPr>
            <w:tcW w:w="1080" w:type="dxa"/>
          </w:tcPr>
          <w:p w:rsidR="00BF532D" w:rsidRPr="005B4C98" w:rsidRDefault="00BF532D" w:rsidP="00B96EBA">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 xml:space="preserve">поаѓањаво недели и државни празници во месец </w:t>
            </w:r>
            <w:r w:rsidR="00B96EBA" w:rsidRPr="005B4C98">
              <w:rPr>
                <w:rFonts w:ascii="Times New Roman" w:eastAsia="Times New Roman" w:hAnsi="Times New Roman" w:cs="Times New Roman"/>
                <w:color w:val="000000" w:themeColor="text1"/>
                <w:sz w:val="20"/>
                <w:szCs w:val="20"/>
              </w:rPr>
              <w:t>Мај</w:t>
            </w:r>
            <w:r w:rsidRPr="005B4C98">
              <w:rPr>
                <w:rFonts w:ascii="Times New Roman" w:eastAsia="Times New Roman" w:hAnsi="Times New Roman" w:cs="Times New Roman"/>
                <w:color w:val="000000" w:themeColor="text1"/>
                <w:sz w:val="20"/>
                <w:szCs w:val="20"/>
              </w:rPr>
              <w:t xml:space="preserve"> 2021</w:t>
            </w:r>
          </w:p>
        </w:tc>
        <w:tc>
          <w:tcPr>
            <w:tcW w:w="1080" w:type="dxa"/>
          </w:tcPr>
          <w:p w:rsidR="00BF532D" w:rsidRPr="005B4C98" w:rsidRDefault="00BF532D"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на поаѓања за цел месец </w:t>
            </w:r>
          </w:p>
        </w:tc>
        <w:tc>
          <w:tcPr>
            <w:tcW w:w="1080" w:type="dxa"/>
          </w:tcPr>
          <w:p w:rsidR="00BF532D" w:rsidRPr="005B4C98" w:rsidRDefault="00BF532D" w:rsidP="00BF532D">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Должина на линија во км</w:t>
            </w:r>
          </w:p>
        </w:tc>
        <w:tc>
          <w:tcPr>
            <w:tcW w:w="1080" w:type="dxa"/>
          </w:tcPr>
          <w:p w:rsidR="00BF532D" w:rsidRPr="005B4C98" w:rsidRDefault="00BF532D" w:rsidP="00B96EBA">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Вк. бр. км  по линија за секој возен ред за месец </w:t>
            </w:r>
            <w:r w:rsidR="00B96EBA" w:rsidRPr="005B4C98">
              <w:rPr>
                <w:rFonts w:ascii="Times New Roman" w:eastAsia="Times New Roman" w:hAnsi="Times New Roman" w:cs="Times New Roman"/>
                <w:color w:val="000000" w:themeColor="text1"/>
                <w:sz w:val="20"/>
                <w:szCs w:val="20"/>
              </w:rPr>
              <w:t>Мај</w:t>
            </w:r>
            <w:r w:rsidRPr="005B4C98">
              <w:rPr>
                <w:rFonts w:ascii="Times New Roman" w:eastAsia="Times New Roman" w:hAnsi="Times New Roman" w:cs="Times New Roman"/>
                <w:color w:val="000000" w:themeColor="text1"/>
                <w:sz w:val="20"/>
                <w:szCs w:val="20"/>
              </w:rPr>
              <w:t xml:space="preserve"> 2021</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Г.Лакочереј – Охрид</w:t>
            </w:r>
          </w:p>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w:t>
            </w:r>
            <w:r w:rsidR="00303752" w:rsidRPr="005B4C98">
              <w:rPr>
                <w:rFonts w:ascii="Times New Roman" w:eastAsia="Times New Roman" w:hAnsi="Times New Roman" w:cs="Times New Roman"/>
                <w:color w:val="000000"/>
                <w:sz w:val="24"/>
                <w:szCs w:val="24"/>
              </w:rPr>
              <w:t>½</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х13</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247</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х12</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х12</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84</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39</w:t>
            </w:r>
            <w:r w:rsidR="00BF532D" w:rsidRPr="005B4C98">
              <w:rPr>
                <w:rFonts w:ascii="Times New Roman" w:eastAsia="Times New Roman" w:hAnsi="Times New Roman" w:cs="Times New Roman"/>
                <w:color w:val="000000" w:themeColor="text1"/>
                <w:sz w:val="24"/>
                <w:szCs w:val="24"/>
              </w:rPr>
              <w:t>1</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8211</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Свињишта – с.Куратица – Охрид</w:t>
            </w:r>
          </w:p>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2/1 </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х4</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76</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х4</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х4</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124</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65</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8060</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Косел – Охрид</w:t>
            </w:r>
          </w:p>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3/1 </w:t>
            </w:r>
          </w:p>
          <w:p w:rsidR="00BF532D" w:rsidRPr="005B4C98" w:rsidRDefault="00BF532D" w:rsidP="00BF532D">
            <w:pPr>
              <w:rPr>
                <w:rFonts w:ascii="Times New Roman" w:eastAsia="Times New Roman" w:hAnsi="Times New Roman" w:cs="Times New Roman"/>
                <w:color w:val="FF0000"/>
                <w:sz w:val="24"/>
                <w:szCs w:val="24"/>
              </w:rPr>
            </w:pPr>
            <w:r w:rsidRPr="005B4C98">
              <w:rPr>
                <w:rFonts w:ascii="Times New Roman" w:eastAsia="Times New Roman" w:hAnsi="Times New Roman" w:cs="Times New Roman"/>
                <w:color w:val="000000"/>
                <w:sz w:val="24"/>
                <w:szCs w:val="24"/>
              </w:rPr>
              <w:t xml:space="preserve">линија 3/2 </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х3</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57</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57</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х3</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B96EBA" w:rsidRPr="005B4C98">
              <w:rPr>
                <w:rFonts w:ascii="Times New Roman" w:eastAsia="Times New Roman" w:hAnsi="Times New Roman" w:cs="Times New Roman"/>
                <w:color w:val="000000" w:themeColor="text1"/>
                <w:sz w:val="24"/>
                <w:szCs w:val="24"/>
              </w:rPr>
              <w:t>5</w:t>
            </w:r>
          </w:p>
          <w:p w:rsidR="00BF532D" w:rsidRPr="005B4C98" w:rsidRDefault="00BF532D"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B96EBA" w:rsidRPr="005B4C98">
              <w:rPr>
                <w:rFonts w:ascii="Times New Roman" w:eastAsia="Times New Roman" w:hAnsi="Times New Roman" w:cs="Times New Roman"/>
                <w:color w:val="000000" w:themeColor="text1"/>
                <w:sz w:val="24"/>
                <w:szCs w:val="24"/>
              </w:rPr>
              <w:t>5</w:t>
            </w: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х3</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w:t>
            </w:r>
            <w:r w:rsidR="00B96EBA" w:rsidRPr="005B4C98">
              <w:rPr>
                <w:rFonts w:ascii="Times New Roman" w:eastAsia="Times New Roman" w:hAnsi="Times New Roman" w:cs="Times New Roman"/>
                <w:color w:val="000000" w:themeColor="text1"/>
                <w:sz w:val="24"/>
                <w:szCs w:val="24"/>
              </w:rPr>
              <w:t>3</w:t>
            </w:r>
          </w:p>
          <w:p w:rsidR="00BF532D" w:rsidRPr="005B4C98" w:rsidRDefault="00BF532D"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w:t>
            </w:r>
            <w:r w:rsidR="00B96EBA" w:rsidRPr="005B4C98">
              <w:rPr>
                <w:rFonts w:ascii="Times New Roman" w:eastAsia="Times New Roman" w:hAnsi="Times New Roman" w:cs="Times New Roman"/>
                <w:color w:val="000000" w:themeColor="text1"/>
                <w:sz w:val="24"/>
                <w:szCs w:val="24"/>
              </w:rPr>
              <w:t>3</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w:t>
            </w:r>
            <w:r w:rsidR="00B96EBA" w:rsidRPr="005B4C98">
              <w:rPr>
                <w:rFonts w:ascii="Times New Roman" w:eastAsia="Times New Roman" w:hAnsi="Times New Roman" w:cs="Times New Roman"/>
                <w:color w:val="000000" w:themeColor="text1"/>
                <w:sz w:val="24"/>
                <w:szCs w:val="24"/>
              </w:rPr>
              <w:t>60</w:t>
            </w:r>
          </w:p>
          <w:p w:rsidR="00BF532D" w:rsidRPr="005B4C98" w:rsidRDefault="00BF532D"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w:t>
            </w:r>
            <w:r w:rsidR="00B96EBA" w:rsidRPr="005B4C98">
              <w:rPr>
                <w:rFonts w:ascii="Times New Roman" w:eastAsia="Times New Roman" w:hAnsi="Times New Roman" w:cs="Times New Roman"/>
                <w:color w:val="000000" w:themeColor="text1"/>
                <w:sz w:val="24"/>
                <w:szCs w:val="24"/>
              </w:rPr>
              <w:t>60</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Велгошти – Охрид</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х15</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285</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х15</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75</w:t>
            </w: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х15</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105</w:t>
            </w:r>
          </w:p>
        </w:tc>
        <w:tc>
          <w:tcPr>
            <w:tcW w:w="1080" w:type="dxa"/>
          </w:tcPr>
          <w:p w:rsidR="00BF532D" w:rsidRPr="005B4C98" w:rsidRDefault="00BF532D" w:rsidP="00BF532D">
            <w:pPr>
              <w:jc w:val="center"/>
              <w:rPr>
                <w:rFonts w:ascii="Times New Roman" w:eastAsia="Times New Roman" w:hAnsi="Times New Roman" w:cs="Times New Roman"/>
                <w:sz w:val="24"/>
                <w:szCs w:val="24"/>
              </w:rPr>
            </w:pPr>
          </w:p>
          <w:p w:rsidR="00BF532D" w:rsidRPr="005B4C98" w:rsidRDefault="00BF532D" w:rsidP="00B96EBA">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w:t>
            </w:r>
            <w:r w:rsidR="00B96EBA" w:rsidRPr="005B4C98">
              <w:rPr>
                <w:rFonts w:ascii="Times New Roman" w:eastAsia="Times New Roman" w:hAnsi="Times New Roman" w:cs="Times New Roman"/>
                <w:sz w:val="24"/>
                <w:szCs w:val="24"/>
              </w:rPr>
              <w:t>65</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12.2</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5673</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Ливојшта – Охрид</w:t>
            </w:r>
          </w:p>
          <w:p w:rsidR="00BF532D" w:rsidRPr="005B4C98" w:rsidRDefault="00BF532D" w:rsidP="00BF532D">
            <w:pPr>
              <w:rPr>
                <w:rFonts w:ascii="Times New Roman" w:eastAsia="Times New Roman" w:hAnsi="Times New Roman" w:cs="Times New Roman"/>
                <w:color w:val="000000"/>
                <w:sz w:val="24"/>
                <w:szCs w:val="24"/>
              </w:rPr>
            </w:pP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х6</w:t>
            </w:r>
          </w:p>
          <w:p w:rsidR="00BF532D" w:rsidRPr="005B4C98" w:rsidRDefault="00BF532D"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B96EBA" w:rsidRPr="005B4C98">
              <w:rPr>
                <w:rFonts w:ascii="Times New Roman" w:eastAsia="Times New Roman" w:hAnsi="Times New Roman" w:cs="Times New Roman"/>
                <w:color w:val="000000" w:themeColor="text1"/>
                <w:sz w:val="24"/>
                <w:szCs w:val="24"/>
              </w:rPr>
              <w:t>14</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х6</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30</w:t>
            </w: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х6</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42</w:t>
            </w:r>
          </w:p>
        </w:tc>
        <w:tc>
          <w:tcPr>
            <w:tcW w:w="1080" w:type="dxa"/>
          </w:tcPr>
          <w:p w:rsidR="00BF532D" w:rsidRPr="005B4C98" w:rsidRDefault="00BF532D" w:rsidP="00BF532D">
            <w:pPr>
              <w:jc w:val="center"/>
              <w:rPr>
                <w:rFonts w:ascii="Times New Roman" w:eastAsia="Times New Roman" w:hAnsi="Times New Roman" w:cs="Times New Roman"/>
                <w:sz w:val="24"/>
                <w:szCs w:val="24"/>
              </w:rPr>
            </w:pPr>
          </w:p>
          <w:p w:rsidR="00BF532D" w:rsidRPr="005B4C98" w:rsidRDefault="00BF532D" w:rsidP="00B96EBA">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w:t>
            </w:r>
            <w:r w:rsidR="00B96EBA" w:rsidRPr="005B4C98">
              <w:rPr>
                <w:rFonts w:ascii="Times New Roman" w:eastAsia="Times New Roman" w:hAnsi="Times New Roman" w:cs="Times New Roman"/>
                <w:sz w:val="24"/>
                <w:szCs w:val="24"/>
              </w:rPr>
              <w:t>6</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28.2</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5245,2</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6.</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Елшани – Охрид</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х11</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209</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х11</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55</w:t>
            </w: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х11</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77</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341</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26.6</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9070,6</w:t>
            </w:r>
          </w:p>
        </w:tc>
      </w:tr>
      <w:tr w:rsidR="00BF532D" w:rsidRPr="005B4C98" w:rsidTr="005B4C98">
        <w:trPr>
          <w:trHeight w:val="620"/>
        </w:trPr>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7.</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Пештани – Охрид</w:t>
            </w:r>
          </w:p>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7/1 </w:t>
            </w:r>
          </w:p>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линија 7/2</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х6</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B96EBA" w:rsidRPr="005B4C98">
              <w:rPr>
                <w:rFonts w:ascii="Times New Roman" w:eastAsia="Times New Roman" w:hAnsi="Times New Roman" w:cs="Times New Roman"/>
                <w:color w:val="000000" w:themeColor="text1"/>
                <w:sz w:val="24"/>
                <w:szCs w:val="24"/>
              </w:rPr>
              <w:t>14</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21х6</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B96EBA" w:rsidRPr="005B4C98">
              <w:rPr>
                <w:rFonts w:ascii="Times New Roman" w:eastAsia="Times New Roman" w:hAnsi="Times New Roman" w:cs="Times New Roman"/>
                <w:color w:val="000000" w:themeColor="text1"/>
                <w:sz w:val="24"/>
                <w:szCs w:val="24"/>
              </w:rPr>
              <w:t>14</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х6</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30</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30</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8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х6</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42</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5х6</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42</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F532D"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w:t>
            </w:r>
            <w:r w:rsidR="00B96EBA" w:rsidRPr="005B4C98">
              <w:rPr>
                <w:rFonts w:ascii="Times New Roman" w:eastAsia="Times New Roman" w:hAnsi="Times New Roman" w:cs="Times New Roman"/>
                <w:sz w:val="24"/>
                <w:szCs w:val="24"/>
              </w:rPr>
              <w:t>6</w:t>
            </w:r>
          </w:p>
          <w:p w:rsidR="00BF532D" w:rsidRPr="005B4C98" w:rsidRDefault="00BF532D" w:rsidP="00BF532D">
            <w:pPr>
              <w:jc w:val="center"/>
              <w:rPr>
                <w:rFonts w:ascii="Times New Roman" w:eastAsia="Times New Roman" w:hAnsi="Times New Roman" w:cs="Times New Roman"/>
                <w:sz w:val="24"/>
                <w:szCs w:val="24"/>
              </w:rPr>
            </w:pPr>
          </w:p>
          <w:p w:rsidR="00BF532D" w:rsidRPr="005B4C98" w:rsidRDefault="00BF532D"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w:t>
            </w:r>
            <w:r w:rsidR="00B96EBA" w:rsidRPr="005B4C98">
              <w:rPr>
                <w:rFonts w:ascii="Times New Roman" w:eastAsia="Times New Roman" w:hAnsi="Times New Roman" w:cs="Times New Roman"/>
                <w:sz w:val="24"/>
                <w:szCs w:val="24"/>
              </w:rPr>
              <w:t>6</w:t>
            </w:r>
          </w:p>
          <w:p w:rsidR="00BF532D" w:rsidRPr="005B4C98" w:rsidRDefault="00BF532D" w:rsidP="00BF532D">
            <w:pPr>
              <w:jc w:val="center"/>
              <w:rPr>
                <w:rFonts w:ascii="Times New Roman" w:eastAsia="Times New Roman" w:hAnsi="Times New Roman" w:cs="Times New Roman"/>
                <w:sz w:val="24"/>
                <w:szCs w:val="24"/>
              </w:rPr>
            </w:pP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F532D" w:rsidRPr="005B4C98" w:rsidRDefault="00BF532D" w:rsidP="00BF532D">
            <w:pPr>
              <w:jc w:val="center"/>
              <w:rPr>
                <w:rFonts w:ascii="Times New Roman" w:eastAsia="Times New Roman" w:hAnsi="Times New Roman" w:cs="Times New Roman"/>
                <w:color w:val="000000" w:themeColor="text1"/>
                <w:sz w:val="24"/>
                <w:szCs w:val="24"/>
              </w:rPr>
            </w:pP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5505,6</w:t>
            </w:r>
          </w:p>
          <w:p w:rsidR="00BF532D" w:rsidRPr="005B4C98" w:rsidRDefault="00BF532D" w:rsidP="00BF532D">
            <w:pPr>
              <w:jc w:val="center"/>
              <w:rPr>
                <w:rFonts w:ascii="Times New Roman" w:eastAsia="Times New Roman" w:hAnsi="Times New Roman" w:cs="Times New Roman"/>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5505,6</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8.</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Трпејца – св. Наум – Охрид</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х8</w:t>
            </w:r>
          </w:p>
          <w:p w:rsidR="00BF532D" w:rsidRPr="005B4C98" w:rsidRDefault="00BF532D"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B96EBA" w:rsidRPr="005B4C98">
              <w:rPr>
                <w:rFonts w:ascii="Times New Roman" w:eastAsia="Times New Roman" w:hAnsi="Times New Roman" w:cs="Times New Roman"/>
                <w:color w:val="000000" w:themeColor="text1"/>
                <w:sz w:val="24"/>
                <w:szCs w:val="24"/>
              </w:rPr>
              <w:t>52</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х7</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35</w:t>
            </w:r>
          </w:p>
        </w:tc>
        <w:tc>
          <w:tcPr>
            <w:tcW w:w="1080" w:type="dxa"/>
          </w:tcPr>
          <w:p w:rsidR="00BF532D" w:rsidRPr="005B4C98" w:rsidRDefault="00B82611"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w:t>
            </w:r>
            <w:r w:rsidR="00BF532D" w:rsidRPr="005B4C98">
              <w:rPr>
                <w:rFonts w:ascii="Times New Roman" w:eastAsia="Times New Roman" w:hAnsi="Times New Roman" w:cs="Times New Roman"/>
                <w:color w:val="000000" w:themeColor="text1"/>
                <w:sz w:val="24"/>
                <w:szCs w:val="24"/>
              </w:rPr>
              <w:t>х7</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49</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F532D" w:rsidP="00B96EBA">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w:t>
            </w:r>
            <w:r w:rsidR="00B96EBA" w:rsidRPr="005B4C98">
              <w:rPr>
                <w:rFonts w:ascii="Times New Roman" w:eastAsia="Times New Roman" w:hAnsi="Times New Roman" w:cs="Times New Roman"/>
                <w:sz w:val="24"/>
                <w:szCs w:val="24"/>
              </w:rPr>
              <w:t>36</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62</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F532D" w:rsidP="00B96EBA">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14</w:t>
            </w:r>
            <w:r w:rsidR="00B96EBA" w:rsidRPr="005B4C98">
              <w:rPr>
                <w:rFonts w:ascii="Times New Roman" w:eastAsia="Times New Roman" w:hAnsi="Times New Roman" w:cs="Times New Roman"/>
                <w:sz w:val="24"/>
                <w:szCs w:val="24"/>
              </w:rPr>
              <w:t>632</w:t>
            </w:r>
          </w:p>
        </w:tc>
      </w:tr>
      <w:tr w:rsidR="00BF532D" w:rsidRPr="005B4C98" w:rsidTr="005B4C98">
        <w:tc>
          <w:tcPr>
            <w:tcW w:w="630" w:type="dxa"/>
          </w:tcPr>
          <w:p w:rsidR="00BF532D" w:rsidRPr="005B4C98" w:rsidRDefault="00BF532D"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9.</w:t>
            </w:r>
          </w:p>
        </w:tc>
        <w:tc>
          <w:tcPr>
            <w:tcW w:w="3510" w:type="dxa"/>
          </w:tcPr>
          <w:p w:rsidR="00BF532D" w:rsidRPr="005B4C98" w:rsidRDefault="00BF532D" w:rsidP="00BF532D">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Градска линија 1</w:t>
            </w:r>
          </w:p>
        </w:tc>
        <w:tc>
          <w:tcPr>
            <w:tcW w:w="990"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19</w:t>
            </w:r>
            <w:r w:rsidR="00BF532D" w:rsidRPr="005B4C98">
              <w:rPr>
                <w:rFonts w:ascii="Times New Roman" w:eastAsia="Times New Roman" w:hAnsi="Times New Roman" w:cs="Times New Roman"/>
                <w:color w:val="000000" w:themeColor="text1"/>
                <w:sz w:val="24"/>
                <w:szCs w:val="24"/>
              </w:rPr>
              <w:t>х24</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456</w:t>
            </w:r>
          </w:p>
        </w:tc>
        <w:tc>
          <w:tcPr>
            <w:tcW w:w="1019" w:type="dxa"/>
          </w:tcPr>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BF532D" w:rsidRPr="005B4C98">
              <w:rPr>
                <w:rFonts w:ascii="Times New Roman" w:eastAsia="Times New Roman" w:hAnsi="Times New Roman" w:cs="Times New Roman"/>
                <w:color w:val="000000" w:themeColor="text1"/>
                <w:sz w:val="24"/>
                <w:szCs w:val="24"/>
              </w:rPr>
              <w:t>х24</w:t>
            </w:r>
          </w:p>
          <w:p w:rsidR="00BF532D" w:rsidRPr="005B4C98" w:rsidRDefault="00B96EBA"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120</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576</w:t>
            </w:r>
          </w:p>
        </w:tc>
        <w:tc>
          <w:tcPr>
            <w:tcW w:w="1080" w:type="dxa"/>
          </w:tcPr>
          <w:p w:rsidR="00BF532D" w:rsidRPr="005B4C98" w:rsidRDefault="00BF532D" w:rsidP="00BF532D">
            <w:pPr>
              <w:jc w:val="center"/>
              <w:rPr>
                <w:rFonts w:ascii="Times New Roman" w:eastAsia="Times New Roman" w:hAnsi="Times New Roman" w:cs="Times New Roman"/>
                <w:color w:val="000000" w:themeColor="text1"/>
                <w:sz w:val="24"/>
                <w:szCs w:val="24"/>
              </w:rPr>
            </w:pPr>
          </w:p>
          <w:p w:rsidR="00BF532D" w:rsidRPr="005B4C98" w:rsidRDefault="00BF532D" w:rsidP="00BF532D">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7.8</w:t>
            </w:r>
          </w:p>
        </w:tc>
        <w:tc>
          <w:tcPr>
            <w:tcW w:w="1080" w:type="dxa"/>
          </w:tcPr>
          <w:p w:rsidR="00BF532D" w:rsidRPr="005B4C98" w:rsidRDefault="00BF532D" w:rsidP="00BF532D">
            <w:pPr>
              <w:jc w:val="center"/>
              <w:rPr>
                <w:rFonts w:ascii="Times New Roman" w:eastAsia="Times New Roman" w:hAnsi="Times New Roman" w:cs="Times New Roman"/>
                <w:color w:val="FF0000"/>
                <w:sz w:val="24"/>
                <w:szCs w:val="24"/>
              </w:rPr>
            </w:pPr>
          </w:p>
          <w:p w:rsidR="00BF532D" w:rsidRPr="005B4C98" w:rsidRDefault="00B96EB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4492,8</w:t>
            </w:r>
          </w:p>
        </w:tc>
      </w:tr>
    </w:tbl>
    <w:p w:rsidR="001D139D" w:rsidRPr="005B4C98" w:rsidRDefault="001D139D" w:rsidP="003B76A8">
      <w:pPr>
        <w:spacing w:line="240" w:lineRule="auto"/>
        <w:jc w:val="both"/>
        <w:rPr>
          <w:rFonts w:ascii="Times New Roman" w:eastAsia="Times New Roman" w:hAnsi="Times New Roman" w:cs="Times New Roman"/>
          <w:sz w:val="24"/>
          <w:szCs w:val="24"/>
          <w:highlight w:val="white"/>
        </w:rPr>
      </w:pPr>
    </w:p>
    <w:p w:rsidR="00B96EBA" w:rsidRPr="005B4C98" w:rsidRDefault="00B96EBA" w:rsidP="003B76A8">
      <w:pPr>
        <w:spacing w:line="240" w:lineRule="auto"/>
        <w:jc w:val="both"/>
        <w:rPr>
          <w:rFonts w:ascii="Times New Roman" w:eastAsia="Times New Roman" w:hAnsi="Times New Roman" w:cs="Times New Roman"/>
          <w:sz w:val="24"/>
          <w:szCs w:val="24"/>
          <w:highlight w:val="white"/>
        </w:rPr>
      </w:pPr>
    </w:p>
    <w:p w:rsidR="00B96EBA" w:rsidRPr="005B4C98" w:rsidRDefault="00B67406" w:rsidP="005B4C98">
      <w:pPr>
        <w:spacing w:line="240" w:lineRule="auto"/>
        <w:jc w:val="both"/>
        <w:rPr>
          <w:rFonts w:ascii="Times New Roman" w:eastAsia="Times New Roman" w:hAnsi="Times New Roman" w:cs="Times New Roman"/>
          <w:b/>
          <w:i/>
          <w:color w:val="000000" w:themeColor="text1"/>
          <w:sz w:val="24"/>
          <w:szCs w:val="24"/>
        </w:rPr>
      </w:pPr>
      <w:r w:rsidRPr="005B4C98">
        <w:rPr>
          <w:rFonts w:ascii="Times New Roman" w:eastAsia="Times New Roman" w:hAnsi="Times New Roman" w:cs="Times New Roman"/>
          <w:b/>
          <w:i/>
          <w:color w:val="000000" w:themeColor="text1"/>
          <w:sz w:val="24"/>
          <w:szCs w:val="24"/>
        </w:rPr>
        <w:t>Табела 4</w:t>
      </w:r>
      <w:r w:rsidR="00B96EBA" w:rsidRPr="005B4C98">
        <w:rPr>
          <w:rFonts w:ascii="Times New Roman" w:eastAsia="Times New Roman" w:hAnsi="Times New Roman" w:cs="Times New Roman"/>
          <w:b/>
          <w:i/>
          <w:color w:val="000000" w:themeColor="text1"/>
          <w:sz w:val="24"/>
          <w:szCs w:val="24"/>
        </w:rPr>
        <w:t>:Преглед за месец Јуни 2021 година во кој се 22 работен ден , 4 саботи и 4 недели и државен празник</w:t>
      </w:r>
    </w:p>
    <w:tbl>
      <w:tblPr>
        <w:tblStyle w:val="TableGrid"/>
        <w:tblW w:w="10469" w:type="dxa"/>
        <w:tblInd w:w="-342" w:type="dxa"/>
        <w:tblLayout w:type="fixed"/>
        <w:tblLook w:val="04A0"/>
      </w:tblPr>
      <w:tblGrid>
        <w:gridCol w:w="630"/>
        <w:gridCol w:w="3510"/>
        <w:gridCol w:w="990"/>
        <w:gridCol w:w="1019"/>
        <w:gridCol w:w="1080"/>
        <w:gridCol w:w="1080"/>
        <w:gridCol w:w="1080"/>
        <w:gridCol w:w="1080"/>
      </w:tblGrid>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Р.бр.</w:t>
            </w:r>
          </w:p>
        </w:tc>
        <w:tc>
          <w:tcPr>
            <w:tcW w:w="3510" w:type="dxa"/>
          </w:tcPr>
          <w:p w:rsidR="00B96EBA" w:rsidRPr="005B4C98" w:rsidRDefault="00B96EBA" w:rsidP="00EB310C">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Назив на линија</w:t>
            </w:r>
          </w:p>
        </w:tc>
        <w:tc>
          <w:tcPr>
            <w:tcW w:w="990" w:type="dxa"/>
          </w:tcPr>
          <w:p w:rsidR="00B96EBA" w:rsidRPr="005B4C98" w:rsidRDefault="00B96EBA" w:rsidP="00EB310C">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w:t>
            </w:r>
            <w:r w:rsidR="005B4C98">
              <w:rPr>
                <w:rFonts w:ascii="Times New Roman" w:eastAsia="Times New Roman" w:hAnsi="Times New Roman" w:cs="Times New Roman"/>
                <w:color w:val="000000" w:themeColor="text1"/>
                <w:sz w:val="20"/>
                <w:szCs w:val="20"/>
              </w:rPr>
              <w:t xml:space="preserve">наљ </w:t>
            </w:r>
            <w:r w:rsidRPr="005B4C98">
              <w:rPr>
                <w:rFonts w:ascii="Times New Roman" w:eastAsia="Times New Roman" w:hAnsi="Times New Roman" w:cs="Times New Roman"/>
                <w:color w:val="000000" w:themeColor="text1"/>
                <w:sz w:val="20"/>
                <w:szCs w:val="20"/>
              </w:rPr>
              <w:t>поаѓања во работни денови во месец Јуни 2021</w:t>
            </w:r>
          </w:p>
          <w:p w:rsidR="00B96EBA" w:rsidRPr="005B4C98" w:rsidRDefault="00B96EBA" w:rsidP="00EB310C">
            <w:pPr>
              <w:jc w:val="both"/>
              <w:rPr>
                <w:rFonts w:ascii="Times New Roman" w:eastAsia="Times New Roman" w:hAnsi="Times New Roman" w:cs="Times New Roman"/>
                <w:color w:val="000000" w:themeColor="text1"/>
                <w:sz w:val="20"/>
                <w:szCs w:val="20"/>
              </w:rPr>
            </w:pPr>
          </w:p>
        </w:tc>
        <w:tc>
          <w:tcPr>
            <w:tcW w:w="1019" w:type="dxa"/>
          </w:tcPr>
          <w:p w:rsidR="00B96EBA" w:rsidRPr="005B4C98" w:rsidRDefault="00B96EBA" w:rsidP="00B96EBA">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поаѓањаво саботи во месец Јуни 2021</w:t>
            </w:r>
          </w:p>
        </w:tc>
        <w:tc>
          <w:tcPr>
            <w:tcW w:w="1080" w:type="dxa"/>
          </w:tcPr>
          <w:p w:rsidR="00B96EBA" w:rsidRPr="005B4C98" w:rsidRDefault="00B96EBA" w:rsidP="00B96EBA">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Бр.</w:t>
            </w:r>
            <w:r w:rsidR="005B4C98">
              <w:rPr>
                <w:rFonts w:ascii="Times New Roman" w:eastAsia="Times New Roman" w:hAnsi="Times New Roman" w:cs="Times New Roman"/>
                <w:color w:val="000000" w:themeColor="text1"/>
                <w:sz w:val="20"/>
                <w:szCs w:val="20"/>
              </w:rPr>
              <w:t xml:space="preserve"> на </w:t>
            </w:r>
            <w:r w:rsidRPr="005B4C98">
              <w:rPr>
                <w:rFonts w:ascii="Times New Roman" w:eastAsia="Times New Roman" w:hAnsi="Times New Roman" w:cs="Times New Roman"/>
                <w:color w:val="000000" w:themeColor="text1"/>
                <w:sz w:val="20"/>
                <w:szCs w:val="20"/>
              </w:rPr>
              <w:t>поаѓањаво недели и државни празници во месец Јуни2021</w:t>
            </w:r>
          </w:p>
        </w:tc>
        <w:tc>
          <w:tcPr>
            <w:tcW w:w="1080" w:type="dxa"/>
          </w:tcPr>
          <w:p w:rsidR="00B96EBA" w:rsidRPr="005B4C98" w:rsidRDefault="00B96EBA" w:rsidP="00EB310C">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 xml:space="preserve">Бр. на поаѓања за цел месец </w:t>
            </w:r>
          </w:p>
        </w:tc>
        <w:tc>
          <w:tcPr>
            <w:tcW w:w="1080" w:type="dxa"/>
          </w:tcPr>
          <w:p w:rsidR="00B96EBA" w:rsidRPr="005B4C98" w:rsidRDefault="00B96EBA" w:rsidP="00EB310C">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Должина на линија во км</w:t>
            </w:r>
          </w:p>
        </w:tc>
        <w:tc>
          <w:tcPr>
            <w:tcW w:w="1080" w:type="dxa"/>
          </w:tcPr>
          <w:p w:rsidR="00B96EBA" w:rsidRPr="005B4C98" w:rsidRDefault="00B96EBA" w:rsidP="00B96EBA">
            <w:pPr>
              <w:jc w:val="both"/>
              <w:rPr>
                <w:rFonts w:ascii="Times New Roman" w:eastAsia="Times New Roman" w:hAnsi="Times New Roman" w:cs="Times New Roman"/>
                <w:color w:val="000000" w:themeColor="text1"/>
                <w:sz w:val="20"/>
                <w:szCs w:val="20"/>
              </w:rPr>
            </w:pPr>
            <w:r w:rsidRPr="005B4C98">
              <w:rPr>
                <w:rFonts w:ascii="Times New Roman" w:eastAsia="Times New Roman" w:hAnsi="Times New Roman" w:cs="Times New Roman"/>
                <w:color w:val="000000" w:themeColor="text1"/>
                <w:sz w:val="20"/>
                <w:szCs w:val="20"/>
              </w:rPr>
              <w:t>Вк. бр. км  по линија за секој возен ред за месец Јуни2021</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Г.Лакочереј – Охрид</w:t>
            </w:r>
          </w:p>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w:t>
            </w:r>
            <w:r w:rsidR="00303752" w:rsidRPr="005B4C98">
              <w:rPr>
                <w:rFonts w:ascii="Times New Roman" w:eastAsia="Times New Roman" w:hAnsi="Times New Roman" w:cs="Times New Roman"/>
                <w:color w:val="000000"/>
                <w:sz w:val="24"/>
                <w:szCs w:val="24"/>
              </w:rPr>
              <w:t>½</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22х13</w:t>
            </w:r>
          </w:p>
          <w:p w:rsidR="00B96EBA" w:rsidRPr="005B4C98" w:rsidRDefault="00B96EBA"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286</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4х12</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48</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4х12</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48</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82611"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38</w:t>
            </w:r>
            <w:r w:rsidR="00B96EBA" w:rsidRPr="005B4C98">
              <w:rPr>
                <w:rFonts w:ascii="Times New Roman" w:eastAsia="Times New Roman" w:hAnsi="Times New Roman" w:cs="Times New Roman"/>
                <w:color w:val="000000" w:themeColor="text1"/>
                <w:sz w:val="24"/>
                <w:szCs w:val="24"/>
              </w:rPr>
              <w:t>2</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21</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82611"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8022</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Свињишта – с.Куратица – Охрид</w:t>
            </w:r>
          </w:p>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2/1 </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22х4</w:t>
            </w:r>
          </w:p>
          <w:p w:rsidR="00B96EBA" w:rsidRPr="005B4C98" w:rsidRDefault="00B96EBA" w:rsidP="00B96EBA">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88</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4х4</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16</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4х4</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16</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120</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65</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7800</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lastRenderedPageBreak/>
              <w:t>3.</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Косел – Охрид</w:t>
            </w:r>
          </w:p>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3/1 </w:t>
            </w:r>
          </w:p>
          <w:p w:rsidR="00B96EBA" w:rsidRPr="005B4C98" w:rsidRDefault="00B96EBA" w:rsidP="00EB310C">
            <w:pPr>
              <w:rPr>
                <w:rFonts w:ascii="Times New Roman" w:eastAsia="Times New Roman" w:hAnsi="Times New Roman" w:cs="Times New Roman"/>
                <w:color w:val="FF0000"/>
                <w:sz w:val="24"/>
                <w:szCs w:val="24"/>
              </w:rPr>
            </w:pPr>
            <w:r w:rsidRPr="005B4C98">
              <w:rPr>
                <w:rFonts w:ascii="Times New Roman" w:eastAsia="Times New Roman" w:hAnsi="Times New Roman" w:cs="Times New Roman"/>
                <w:color w:val="000000"/>
                <w:sz w:val="24"/>
                <w:szCs w:val="24"/>
              </w:rPr>
              <w:t xml:space="preserve">линија 3/2 </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2</w:t>
            </w:r>
            <w:r w:rsidRPr="005B4C98">
              <w:rPr>
                <w:rFonts w:ascii="Times New Roman" w:eastAsia="Times New Roman" w:hAnsi="Times New Roman" w:cs="Times New Roman"/>
                <w:color w:val="000000" w:themeColor="text1"/>
                <w:sz w:val="24"/>
                <w:szCs w:val="24"/>
              </w:rPr>
              <w:t>х3</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w:t>
            </w:r>
            <w:r w:rsidR="005F2BFF" w:rsidRPr="005B4C98">
              <w:rPr>
                <w:rFonts w:ascii="Times New Roman" w:eastAsia="Times New Roman" w:hAnsi="Times New Roman" w:cs="Times New Roman"/>
                <w:color w:val="000000" w:themeColor="text1"/>
                <w:sz w:val="24"/>
                <w:szCs w:val="24"/>
              </w:rPr>
              <w:t>6</w:t>
            </w:r>
          </w:p>
          <w:p w:rsidR="00B96EBA" w:rsidRPr="005B4C98" w:rsidRDefault="00B96EBA"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w:t>
            </w:r>
            <w:r w:rsidR="005F2BFF" w:rsidRPr="005B4C98">
              <w:rPr>
                <w:rFonts w:ascii="Times New Roman" w:eastAsia="Times New Roman" w:hAnsi="Times New Roman" w:cs="Times New Roman"/>
                <w:color w:val="000000" w:themeColor="text1"/>
                <w:sz w:val="24"/>
                <w:szCs w:val="24"/>
              </w:rPr>
              <w:t>6</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4х3</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w:t>
            </w:r>
          </w:p>
        </w:tc>
        <w:tc>
          <w:tcPr>
            <w:tcW w:w="108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х3</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5F2BFF" w:rsidRPr="005B4C98">
              <w:rPr>
                <w:rFonts w:ascii="Times New Roman" w:eastAsia="Times New Roman" w:hAnsi="Times New Roman" w:cs="Times New Roman"/>
                <w:color w:val="000000" w:themeColor="text1"/>
                <w:sz w:val="24"/>
                <w:szCs w:val="24"/>
              </w:rPr>
              <w:t>2</w:t>
            </w:r>
          </w:p>
          <w:p w:rsidR="00B96EBA" w:rsidRPr="005B4C98" w:rsidRDefault="00B96EBA"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5F2BFF" w:rsidRPr="005B4C98">
              <w:rPr>
                <w:rFonts w:ascii="Times New Roman" w:eastAsia="Times New Roman" w:hAnsi="Times New Roman" w:cs="Times New Roman"/>
                <w:color w:val="000000" w:themeColor="text1"/>
                <w:sz w:val="24"/>
                <w:szCs w:val="24"/>
              </w:rPr>
              <w:t>2</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90</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90</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20</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1800</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1800</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Велгошти – Охрид</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2</w:t>
            </w:r>
            <w:r w:rsidRPr="005B4C98">
              <w:rPr>
                <w:rFonts w:ascii="Times New Roman" w:eastAsia="Times New Roman" w:hAnsi="Times New Roman" w:cs="Times New Roman"/>
                <w:color w:val="000000" w:themeColor="text1"/>
                <w:sz w:val="24"/>
                <w:szCs w:val="24"/>
              </w:rPr>
              <w:t>х15</w:t>
            </w:r>
          </w:p>
          <w:p w:rsidR="00B96EBA" w:rsidRPr="005B4C98" w:rsidRDefault="00B96EBA"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3</w:t>
            </w:r>
            <w:r w:rsidR="005F2BFF" w:rsidRPr="005B4C98">
              <w:rPr>
                <w:rFonts w:ascii="Times New Roman" w:eastAsia="Times New Roman" w:hAnsi="Times New Roman" w:cs="Times New Roman"/>
                <w:color w:val="000000" w:themeColor="text1"/>
                <w:sz w:val="24"/>
                <w:szCs w:val="24"/>
              </w:rPr>
              <w:t>30</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4х15</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х15</w:t>
            </w: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60</w:t>
            </w:r>
          </w:p>
        </w:tc>
        <w:tc>
          <w:tcPr>
            <w:tcW w:w="1080" w:type="dxa"/>
          </w:tcPr>
          <w:p w:rsidR="00B96EBA" w:rsidRPr="005B4C98" w:rsidRDefault="00B96EBA" w:rsidP="00EB310C">
            <w:pPr>
              <w:jc w:val="center"/>
              <w:rPr>
                <w:rFonts w:ascii="Times New Roman" w:eastAsia="Times New Roman" w:hAnsi="Times New Roman" w:cs="Times New Roman"/>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450</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12.2</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5490</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Ливојшта – Охрид</w:t>
            </w:r>
          </w:p>
          <w:p w:rsidR="00B96EBA" w:rsidRPr="005B4C98" w:rsidRDefault="00B96EBA" w:rsidP="00EB310C">
            <w:pPr>
              <w:rPr>
                <w:rFonts w:ascii="Times New Roman" w:eastAsia="Times New Roman" w:hAnsi="Times New Roman" w:cs="Times New Roman"/>
                <w:color w:val="000000"/>
                <w:sz w:val="24"/>
                <w:szCs w:val="24"/>
              </w:rPr>
            </w:pP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2</w:t>
            </w:r>
            <w:r w:rsidRPr="005B4C98">
              <w:rPr>
                <w:rFonts w:ascii="Times New Roman" w:eastAsia="Times New Roman" w:hAnsi="Times New Roman" w:cs="Times New Roman"/>
                <w:color w:val="000000" w:themeColor="text1"/>
                <w:sz w:val="24"/>
                <w:szCs w:val="24"/>
              </w:rPr>
              <w:t>х6</w:t>
            </w:r>
          </w:p>
          <w:p w:rsidR="00B96EBA" w:rsidRPr="005B4C98" w:rsidRDefault="005F2BFF"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132</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tc>
        <w:tc>
          <w:tcPr>
            <w:tcW w:w="108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х6</w:t>
            </w: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tc>
        <w:tc>
          <w:tcPr>
            <w:tcW w:w="1080" w:type="dxa"/>
          </w:tcPr>
          <w:p w:rsidR="00B96EBA" w:rsidRPr="005B4C98" w:rsidRDefault="00B96EBA" w:rsidP="00EB310C">
            <w:pPr>
              <w:jc w:val="center"/>
              <w:rPr>
                <w:rFonts w:ascii="Times New Roman" w:eastAsia="Times New Roman" w:hAnsi="Times New Roman" w:cs="Times New Roman"/>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180</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28.2</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5076</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6.</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Елшани – Охрид</w:t>
            </w:r>
          </w:p>
        </w:tc>
        <w:tc>
          <w:tcPr>
            <w:tcW w:w="99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22</w:t>
            </w:r>
            <w:r w:rsidR="00B96EBA" w:rsidRPr="005B4C98">
              <w:rPr>
                <w:rFonts w:ascii="Times New Roman" w:eastAsia="Times New Roman" w:hAnsi="Times New Roman" w:cs="Times New Roman"/>
                <w:color w:val="000000" w:themeColor="text1"/>
                <w:sz w:val="24"/>
                <w:szCs w:val="24"/>
              </w:rPr>
              <w:t>х11</w:t>
            </w:r>
          </w:p>
          <w:p w:rsidR="00B96EBA" w:rsidRPr="005B4C98" w:rsidRDefault="00B96EBA"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42</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4х11</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44</w:t>
            </w:r>
          </w:p>
        </w:tc>
        <w:tc>
          <w:tcPr>
            <w:tcW w:w="108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х11</w:t>
            </w: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44</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330</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26.6</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8778</w:t>
            </w:r>
          </w:p>
        </w:tc>
      </w:tr>
      <w:tr w:rsidR="00B96EBA" w:rsidRPr="005B4C98" w:rsidTr="005B4C98">
        <w:trPr>
          <w:trHeight w:val="620"/>
        </w:trPr>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7.</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Пештани – Охрид</w:t>
            </w:r>
          </w:p>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 xml:space="preserve">Линија 7/1 </w:t>
            </w:r>
          </w:p>
          <w:p w:rsidR="00B82611" w:rsidRPr="005B4C98" w:rsidRDefault="00B82611" w:rsidP="00EB310C">
            <w:pPr>
              <w:rPr>
                <w:rFonts w:ascii="Times New Roman" w:eastAsia="Times New Roman" w:hAnsi="Times New Roman" w:cs="Times New Roman"/>
                <w:color w:val="000000"/>
                <w:sz w:val="24"/>
                <w:szCs w:val="24"/>
              </w:rPr>
            </w:pPr>
          </w:p>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линија 7/2</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2</w:t>
            </w:r>
            <w:r w:rsidRPr="005B4C98">
              <w:rPr>
                <w:rFonts w:ascii="Times New Roman" w:eastAsia="Times New Roman" w:hAnsi="Times New Roman" w:cs="Times New Roman"/>
                <w:color w:val="000000" w:themeColor="text1"/>
                <w:sz w:val="24"/>
                <w:szCs w:val="24"/>
              </w:rPr>
              <w:t>х6</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5F2BFF" w:rsidRPr="005B4C98">
              <w:rPr>
                <w:rFonts w:ascii="Times New Roman" w:eastAsia="Times New Roman" w:hAnsi="Times New Roman" w:cs="Times New Roman"/>
                <w:color w:val="000000" w:themeColor="text1"/>
                <w:sz w:val="24"/>
                <w:szCs w:val="24"/>
              </w:rPr>
              <w:t>32</w:t>
            </w:r>
          </w:p>
          <w:p w:rsidR="00B82611" w:rsidRPr="005B4C98" w:rsidRDefault="00B82611" w:rsidP="00EB310C">
            <w:pPr>
              <w:jc w:val="center"/>
              <w:rPr>
                <w:rFonts w:ascii="Times New Roman" w:eastAsia="Times New Roman" w:hAnsi="Times New Roman" w:cs="Times New Roman"/>
                <w:color w:val="000000" w:themeColor="text1"/>
                <w:sz w:val="24"/>
                <w:szCs w:val="24"/>
              </w:rPr>
            </w:pP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22</w:t>
            </w:r>
            <w:r w:rsidR="00B96EBA" w:rsidRPr="005B4C98">
              <w:rPr>
                <w:rFonts w:ascii="Times New Roman" w:eastAsia="Times New Roman" w:hAnsi="Times New Roman" w:cs="Times New Roman"/>
                <w:color w:val="000000" w:themeColor="text1"/>
                <w:sz w:val="24"/>
                <w:szCs w:val="24"/>
              </w:rPr>
              <w:t>х6</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5F2BFF" w:rsidRPr="005B4C98">
              <w:rPr>
                <w:rFonts w:ascii="Times New Roman" w:eastAsia="Times New Roman" w:hAnsi="Times New Roman" w:cs="Times New Roman"/>
                <w:color w:val="000000" w:themeColor="text1"/>
                <w:sz w:val="24"/>
                <w:szCs w:val="24"/>
              </w:rPr>
              <w:t>32</w:t>
            </w:r>
          </w:p>
          <w:p w:rsidR="00B96EBA" w:rsidRPr="005B4C98" w:rsidRDefault="00B96EBA" w:rsidP="00EB310C">
            <w:pPr>
              <w:jc w:val="center"/>
              <w:rPr>
                <w:rFonts w:ascii="Times New Roman" w:eastAsia="Times New Roman" w:hAnsi="Times New Roman" w:cs="Times New Roman"/>
                <w:color w:val="000000" w:themeColor="text1"/>
                <w:sz w:val="24"/>
                <w:szCs w:val="24"/>
              </w:rPr>
            </w:pP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82611" w:rsidRPr="005B4C98" w:rsidRDefault="00B82611"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4х6</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96EBA" w:rsidRPr="005B4C98" w:rsidRDefault="00B96EBA" w:rsidP="00EB310C">
            <w:pPr>
              <w:jc w:val="center"/>
              <w:rPr>
                <w:rFonts w:ascii="Times New Roman" w:eastAsia="Times New Roman" w:hAnsi="Times New Roman" w:cs="Times New Roman"/>
                <w:color w:val="000000" w:themeColor="text1"/>
                <w:sz w:val="24"/>
                <w:szCs w:val="24"/>
              </w:rPr>
            </w:pPr>
          </w:p>
        </w:tc>
        <w:tc>
          <w:tcPr>
            <w:tcW w:w="108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х6</w:t>
            </w: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82611" w:rsidRPr="005B4C98" w:rsidRDefault="00B82611" w:rsidP="00EB310C">
            <w:pPr>
              <w:jc w:val="center"/>
              <w:rPr>
                <w:rFonts w:ascii="Times New Roman" w:eastAsia="Times New Roman" w:hAnsi="Times New Roman" w:cs="Times New Roman"/>
                <w:color w:val="000000" w:themeColor="text1"/>
                <w:sz w:val="24"/>
                <w:szCs w:val="24"/>
              </w:rPr>
            </w:pPr>
          </w:p>
          <w:p w:rsidR="00B96EBA" w:rsidRPr="005B4C98" w:rsidRDefault="00B82611"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х6</w:t>
            </w: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24</w:t>
            </w:r>
          </w:p>
          <w:p w:rsidR="00B96EBA" w:rsidRPr="005B4C98" w:rsidRDefault="00B96EBA" w:rsidP="00EB310C">
            <w:pPr>
              <w:jc w:val="center"/>
              <w:rPr>
                <w:rFonts w:ascii="Times New Roman" w:eastAsia="Times New Roman" w:hAnsi="Times New Roman" w:cs="Times New Roman"/>
                <w:color w:val="000000" w:themeColor="text1"/>
                <w:sz w:val="24"/>
                <w:szCs w:val="24"/>
              </w:rPr>
            </w:pP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180</w:t>
            </w:r>
          </w:p>
          <w:p w:rsidR="00B96EBA" w:rsidRPr="005B4C98" w:rsidRDefault="00B96EBA" w:rsidP="00EB310C">
            <w:pPr>
              <w:jc w:val="center"/>
              <w:rPr>
                <w:rFonts w:ascii="Times New Roman" w:eastAsia="Times New Roman" w:hAnsi="Times New Roman" w:cs="Times New Roman"/>
                <w:sz w:val="24"/>
                <w:szCs w:val="24"/>
              </w:rPr>
            </w:pPr>
          </w:p>
          <w:p w:rsidR="00B82611" w:rsidRPr="005B4C98" w:rsidRDefault="00B82611" w:rsidP="00EB310C">
            <w:pPr>
              <w:jc w:val="center"/>
              <w:rPr>
                <w:rFonts w:ascii="Times New Roman" w:eastAsia="Times New Roman" w:hAnsi="Times New Roman" w:cs="Times New Roman"/>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180</w:t>
            </w:r>
          </w:p>
          <w:p w:rsidR="00B96EBA" w:rsidRPr="005B4C98" w:rsidRDefault="00B96EBA" w:rsidP="00EB310C">
            <w:pPr>
              <w:jc w:val="center"/>
              <w:rPr>
                <w:rFonts w:ascii="Times New Roman" w:eastAsia="Times New Roman" w:hAnsi="Times New Roman" w:cs="Times New Roman"/>
                <w:sz w:val="24"/>
                <w:szCs w:val="24"/>
              </w:rPr>
            </w:pP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96EBA" w:rsidRPr="005B4C98" w:rsidRDefault="00B96EBA" w:rsidP="00EB310C">
            <w:pPr>
              <w:jc w:val="center"/>
              <w:rPr>
                <w:rFonts w:ascii="Times New Roman" w:eastAsia="Times New Roman" w:hAnsi="Times New Roman" w:cs="Times New Roman"/>
                <w:color w:val="000000" w:themeColor="text1"/>
                <w:sz w:val="24"/>
                <w:szCs w:val="24"/>
              </w:rPr>
            </w:pPr>
          </w:p>
          <w:p w:rsidR="00B82611" w:rsidRPr="005B4C98" w:rsidRDefault="00B82611"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29.6</w:t>
            </w:r>
          </w:p>
          <w:p w:rsidR="00B96EBA" w:rsidRPr="005B4C98" w:rsidRDefault="00B96EBA" w:rsidP="00EB310C">
            <w:pPr>
              <w:jc w:val="center"/>
              <w:rPr>
                <w:rFonts w:ascii="Times New Roman" w:eastAsia="Times New Roman" w:hAnsi="Times New Roman" w:cs="Times New Roman"/>
                <w:color w:val="000000" w:themeColor="text1"/>
                <w:sz w:val="24"/>
                <w:szCs w:val="24"/>
              </w:rPr>
            </w:pP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5328</w:t>
            </w:r>
          </w:p>
          <w:p w:rsidR="00B96EBA" w:rsidRPr="005B4C98" w:rsidRDefault="00B96EBA" w:rsidP="00EB310C">
            <w:pPr>
              <w:jc w:val="center"/>
              <w:rPr>
                <w:rFonts w:ascii="Times New Roman" w:eastAsia="Times New Roman" w:hAnsi="Times New Roman" w:cs="Times New Roman"/>
                <w:sz w:val="24"/>
                <w:szCs w:val="24"/>
              </w:rPr>
            </w:pPr>
          </w:p>
          <w:p w:rsidR="00B82611" w:rsidRPr="005B4C98" w:rsidRDefault="00B82611" w:rsidP="00EB310C">
            <w:pPr>
              <w:jc w:val="center"/>
              <w:rPr>
                <w:rFonts w:ascii="Times New Roman" w:eastAsia="Times New Roman" w:hAnsi="Times New Roman" w:cs="Times New Roman"/>
                <w:sz w:val="24"/>
                <w:szCs w:val="24"/>
              </w:rPr>
            </w:pPr>
          </w:p>
          <w:p w:rsidR="00B96EBA" w:rsidRPr="005B4C98" w:rsidRDefault="00B96EBA"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5328</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8.</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Охрид – с. Трпејца – св. Наум – Охрид</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2</w:t>
            </w:r>
            <w:r w:rsidRPr="005B4C98">
              <w:rPr>
                <w:rFonts w:ascii="Times New Roman" w:eastAsia="Times New Roman" w:hAnsi="Times New Roman" w:cs="Times New Roman"/>
                <w:color w:val="000000" w:themeColor="text1"/>
                <w:sz w:val="24"/>
                <w:szCs w:val="24"/>
              </w:rPr>
              <w:t>х8</w:t>
            </w:r>
          </w:p>
          <w:p w:rsidR="00B96EBA" w:rsidRPr="005B4C98" w:rsidRDefault="00B96EBA"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1</w:t>
            </w:r>
            <w:r w:rsidR="005F2BFF" w:rsidRPr="005B4C98">
              <w:rPr>
                <w:rFonts w:ascii="Times New Roman" w:eastAsia="Times New Roman" w:hAnsi="Times New Roman" w:cs="Times New Roman"/>
                <w:color w:val="000000" w:themeColor="text1"/>
                <w:sz w:val="24"/>
                <w:szCs w:val="24"/>
              </w:rPr>
              <w:t>76</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4х7</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w:t>
            </w:r>
          </w:p>
        </w:tc>
        <w:tc>
          <w:tcPr>
            <w:tcW w:w="1080" w:type="dxa"/>
          </w:tcPr>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w:t>
            </w:r>
            <w:r w:rsidR="00B96EBA" w:rsidRPr="005B4C98">
              <w:rPr>
                <w:rFonts w:ascii="Times New Roman" w:eastAsia="Times New Roman" w:hAnsi="Times New Roman" w:cs="Times New Roman"/>
                <w:color w:val="000000" w:themeColor="text1"/>
                <w:sz w:val="24"/>
                <w:szCs w:val="24"/>
              </w:rPr>
              <w:t>х7</w:t>
            </w:r>
          </w:p>
          <w:p w:rsidR="00B96EBA" w:rsidRPr="005B4C98" w:rsidRDefault="005F2BFF"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28</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5F2BFF">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23</w:t>
            </w:r>
            <w:r w:rsidR="005F2BFF" w:rsidRPr="005B4C98">
              <w:rPr>
                <w:rFonts w:ascii="Times New Roman" w:eastAsia="Times New Roman" w:hAnsi="Times New Roman" w:cs="Times New Roman"/>
                <w:sz w:val="24"/>
                <w:szCs w:val="24"/>
              </w:rPr>
              <w:t>2</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62</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B96EBA" w:rsidP="005F2BFF">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143</w:t>
            </w:r>
            <w:r w:rsidR="005F2BFF" w:rsidRPr="005B4C98">
              <w:rPr>
                <w:rFonts w:ascii="Times New Roman" w:eastAsia="Times New Roman" w:hAnsi="Times New Roman" w:cs="Times New Roman"/>
                <w:sz w:val="24"/>
                <w:szCs w:val="24"/>
              </w:rPr>
              <w:t>84</w:t>
            </w:r>
          </w:p>
        </w:tc>
      </w:tr>
      <w:tr w:rsidR="00B96EBA" w:rsidRPr="005B4C98" w:rsidTr="005B4C98">
        <w:tc>
          <w:tcPr>
            <w:tcW w:w="630" w:type="dxa"/>
          </w:tcPr>
          <w:p w:rsidR="00B96EBA" w:rsidRPr="005B4C98" w:rsidRDefault="00B96EBA" w:rsidP="00EB310C">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9.</w:t>
            </w:r>
          </w:p>
        </w:tc>
        <w:tc>
          <w:tcPr>
            <w:tcW w:w="3510" w:type="dxa"/>
          </w:tcPr>
          <w:p w:rsidR="00B96EBA" w:rsidRPr="005B4C98" w:rsidRDefault="00B96EBA" w:rsidP="00EB310C">
            <w:pPr>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Градска линија 1</w:t>
            </w:r>
          </w:p>
        </w:tc>
        <w:tc>
          <w:tcPr>
            <w:tcW w:w="99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2</w:t>
            </w:r>
            <w:r w:rsidR="005F2BFF" w:rsidRPr="005B4C98">
              <w:rPr>
                <w:rFonts w:ascii="Times New Roman" w:eastAsia="Times New Roman" w:hAnsi="Times New Roman" w:cs="Times New Roman"/>
                <w:color w:val="000000" w:themeColor="text1"/>
                <w:sz w:val="24"/>
                <w:szCs w:val="24"/>
              </w:rPr>
              <w:t>2</w:t>
            </w:r>
            <w:r w:rsidRPr="005B4C98">
              <w:rPr>
                <w:rFonts w:ascii="Times New Roman" w:eastAsia="Times New Roman" w:hAnsi="Times New Roman" w:cs="Times New Roman"/>
                <w:color w:val="000000" w:themeColor="text1"/>
                <w:sz w:val="24"/>
                <w:szCs w:val="24"/>
              </w:rPr>
              <w:t>х24</w:t>
            </w:r>
          </w:p>
          <w:p w:rsidR="00B96EBA" w:rsidRPr="005B4C98" w:rsidRDefault="00B96EBA" w:rsidP="005F2BFF">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5</w:t>
            </w:r>
            <w:r w:rsidR="005F2BFF" w:rsidRPr="005B4C98">
              <w:rPr>
                <w:rFonts w:ascii="Times New Roman" w:eastAsia="Times New Roman" w:hAnsi="Times New Roman" w:cs="Times New Roman"/>
                <w:color w:val="000000" w:themeColor="text1"/>
                <w:sz w:val="24"/>
                <w:szCs w:val="24"/>
              </w:rPr>
              <w:t>28</w:t>
            </w:r>
          </w:p>
        </w:tc>
        <w:tc>
          <w:tcPr>
            <w:tcW w:w="1019"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4х24</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96</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5F2BFF"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624</w:t>
            </w:r>
          </w:p>
        </w:tc>
        <w:tc>
          <w:tcPr>
            <w:tcW w:w="1080" w:type="dxa"/>
          </w:tcPr>
          <w:p w:rsidR="00B96EBA" w:rsidRPr="005B4C98" w:rsidRDefault="00B96EBA" w:rsidP="00EB310C">
            <w:pPr>
              <w:jc w:val="center"/>
              <w:rPr>
                <w:rFonts w:ascii="Times New Roman" w:eastAsia="Times New Roman" w:hAnsi="Times New Roman" w:cs="Times New Roman"/>
                <w:color w:val="000000" w:themeColor="text1"/>
                <w:sz w:val="24"/>
                <w:szCs w:val="24"/>
              </w:rPr>
            </w:pPr>
          </w:p>
          <w:p w:rsidR="00B96EBA" w:rsidRPr="005B4C98" w:rsidRDefault="00B96EBA" w:rsidP="00EB310C">
            <w:pPr>
              <w:jc w:val="center"/>
              <w:rPr>
                <w:rFonts w:ascii="Times New Roman" w:eastAsia="Times New Roman" w:hAnsi="Times New Roman" w:cs="Times New Roman"/>
                <w:color w:val="000000" w:themeColor="text1"/>
                <w:sz w:val="24"/>
                <w:szCs w:val="24"/>
              </w:rPr>
            </w:pPr>
            <w:r w:rsidRPr="005B4C98">
              <w:rPr>
                <w:rFonts w:ascii="Times New Roman" w:eastAsia="Times New Roman" w:hAnsi="Times New Roman" w:cs="Times New Roman"/>
                <w:color w:val="000000" w:themeColor="text1"/>
                <w:sz w:val="24"/>
                <w:szCs w:val="24"/>
              </w:rPr>
              <w:t>7.8</w:t>
            </w:r>
          </w:p>
        </w:tc>
        <w:tc>
          <w:tcPr>
            <w:tcW w:w="1080" w:type="dxa"/>
          </w:tcPr>
          <w:p w:rsidR="00B96EBA" w:rsidRPr="005B4C98" w:rsidRDefault="00B96EBA" w:rsidP="00EB310C">
            <w:pPr>
              <w:jc w:val="center"/>
              <w:rPr>
                <w:rFonts w:ascii="Times New Roman" w:eastAsia="Times New Roman" w:hAnsi="Times New Roman" w:cs="Times New Roman"/>
                <w:color w:val="FF0000"/>
                <w:sz w:val="24"/>
                <w:szCs w:val="24"/>
              </w:rPr>
            </w:pPr>
          </w:p>
          <w:p w:rsidR="00B96EBA" w:rsidRPr="005B4C98" w:rsidRDefault="005F2BFF" w:rsidP="00EB310C">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4867,2</w:t>
            </w:r>
          </w:p>
        </w:tc>
      </w:tr>
    </w:tbl>
    <w:p w:rsidR="00B96EBA" w:rsidRPr="005B4C98" w:rsidRDefault="00B96EBA" w:rsidP="003B76A8">
      <w:pPr>
        <w:spacing w:line="240" w:lineRule="auto"/>
        <w:jc w:val="both"/>
        <w:rPr>
          <w:rFonts w:ascii="Times New Roman" w:eastAsia="Times New Roman" w:hAnsi="Times New Roman" w:cs="Times New Roman"/>
          <w:sz w:val="24"/>
          <w:szCs w:val="24"/>
          <w:highlight w:val="white"/>
        </w:rPr>
      </w:pPr>
    </w:p>
    <w:p w:rsidR="005B4C98" w:rsidRDefault="005B4C98" w:rsidP="008C42D1">
      <w:pPr>
        <w:spacing w:line="240" w:lineRule="auto"/>
        <w:jc w:val="center"/>
        <w:rPr>
          <w:rFonts w:ascii="Times New Roman" w:eastAsia="Times New Roman" w:hAnsi="Times New Roman" w:cs="Times New Roman"/>
          <w:b/>
          <w:sz w:val="24"/>
          <w:szCs w:val="24"/>
        </w:rPr>
      </w:pPr>
    </w:p>
    <w:p w:rsidR="00A66978" w:rsidRPr="005B4C98" w:rsidRDefault="00BF1C70" w:rsidP="008C42D1">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КРИТЕРИУМИ</w:t>
      </w:r>
      <w:r w:rsidR="00D92910" w:rsidRPr="005B4C98">
        <w:rPr>
          <w:rFonts w:ascii="Times New Roman" w:eastAsia="Times New Roman" w:hAnsi="Times New Roman" w:cs="Times New Roman"/>
          <w:b/>
          <w:sz w:val="24"/>
          <w:szCs w:val="24"/>
        </w:rPr>
        <w:t xml:space="preserve">ЗА </w:t>
      </w:r>
      <w:r w:rsidR="00270212" w:rsidRPr="005B4C98">
        <w:rPr>
          <w:rFonts w:ascii="Times New Roman" w:eastAsia="Times New Roman" w:hAnsi="Times New Roman" w:cs="Times New Roman"/>
          <w:b/>
          <w:sz w:val="24"/>
          <w:szCs w:val="24"/>
        </w:rPr>
        <w:t>УЧЕСТВО</w:t>
      </w:r>
    </w:p>
    <w:p w:rsidR="00A66978" w:rsidRPr="005B4C98" w:rsidRDefault="00855270" w:rsidP="008C42D1">
      <w:pPr>
        <w:spacing w:line="240" w:lineRule="auto"/>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5</w:t>
      </w:r>
    </w:p>
    <w:p w:rsidR="00A66978" w:rsidRPr="005B4C98" w:rsidRDefault="00BF1C70" w:rsidP="00D43061">
      <w:pPr>
        <w:spacing w:line="240" w:lineRule="auto"/>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Право на </w:t>
      </w:r>
      <w:r w:rsidR="008703A5" w:rsidRPr="005B4C98">
        <w:rPr>
          <w:rFonts w:ascii="Times New Roman" w:eastAsia="Times New Roman" w:hAnsi="Times New Roman" w:cs="Times New Roman"/>
          <w:sz w:val="24"/>
          <w:szCs w:val="24"/>
        </w:rPr>
        <w:t>субвенционирањеќе има секојбарател кој</w:t>
      </w:r>
      <w:r w:rsidRPr="005B4C98">
        <w:rPr>
          <w:rFonts w:ascii="Times New Roman" w:eastAsia="Times New Roman" w:hAnsi="Times New Roman" w:cs="Times New Roman"/>
          <w:sz w:val="24"/>
          <w:szCs w:val="24"/>
        </w:rPr>
        <w:t xml:space="preserve">:  </w:t>
      </w:r>
    </w:p>
    <w:p w:rsidR="009326E5" w:rsidRPr="005B4C98" w:rsidRDefault="005B4C98" w:rsidP="00855270">
      <w:pPr>
        <w:numPr>
          <w:ilvl w:val="0"/>
          <w:numId w:val="4"/>
        </w:numPr>
        <w:pBdr>
          <w:top w:val="nil"/>
          <w:left w:val="nil"/>
          <w:bottom w:val="nil"/>
          <w:right w:val="nil"/>
          <w:between w:val="nil"/>
        </w:pBd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И</w:t>
      </w:r>
      <w:r w:rsidR="009326E5" w:rsidRPr="005B4C98">
        <w:rPr>
          <w:rFonts w:ascii="Times New Roman" w:hAnsi="Times New Roman" w:cs="Times New Roman"/>
          <w:sz w:val="24"/>
          <w:szCs w:val="24"/>
        </w:rPr>
        <w:t xml:space="preserve">ма </w:t>
      </w:r>
      <w:r w:rsidR="005F2BFF" w:rsidRPr="005B4C98">
        <w:rPr>
          <w:rFonts w:ascii="Times New Roman" w:hAnsi="Times New Roman" w:cs="Times New Roman"/>
          <w:sz w:val="24"/>
          <w:szCs w:val="24"/>
        </w:rPr>
        <w:t>лиценца, дозвола за вршење на превоз и регистриран возен ред</w:t>
      </w:r>
      <w:r w:rsidR="009326E5" w:rsidRPr="005B4C98">
        <w:rPr>
          <w:rFonts w:ascii="Times New Roman" w:eastAsia="Times New Roman" w:hAnsi="Times New Roman" w:cs="Times New Roman"/>
          <w:sz w:val="24"/>
          <w:szCs w:val="24"/>
        </w:rPr>
        <w:t>за вршење општински линиски превоз на патници во општина Охрид</w:t>
      </w:r>
      <w:r>
        <w:rPr>
          <w:rFonts w:ascii="Times New Roman" w:eastAsia="Times New Roman" w:hAnsi="Times New Roman" w:cs="Times New Roman"/>
          <w:sz w:val="24"/>
          <w:szCs w:val="24"/>
        </w:rPr>
        <w:t>.</w:t>
      </w:r>
    </w:p>
    <w:p w:rsidR="00855270" w:rsidRPr="005B4C98" w:rsidRDefault="005B4C98" w:rsidP="00855270">
      <w:pPr>
        <w:numPr>
          <w:ilvl w:val="0"/>
          <w:numId w:val="4"/>
        </w:numPr>
        <w:pBdr>
          <w:top w:val="nil"/>
          <w:left w:val="nil"/>
          <w:bottom w:val="nil"/>
          <w:right w:val="nil"/>
          <w:between w:val="nil"/>
        </w:pBdr>
        <w:spacing w:after="0" w:line="240" w:lineRule="auto"/>
        <w:ind w:left="810" w:hanging="45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855270" w:rsidRPr="005B4C98">
        <w:rPr>
          <w:rFonts w:ascii="Times New Roman" w:eastAsia="Times New Roman" w:hAnsi="Times New Roman" w:cs="Times New Roman"/>
          <w:color w:val="000000"/>
          <w:sz w:val="24"/>
          <w:szCs w:val="24"/>
        </w:rPr>
        <w:t xml:space="preserve"> трговско друштво основан</w:t>
      </w:r>
      <w:r w:rsidR="00E4003A" w:rsidRPr="005B4C98">
        <w:rPr>
          <w:rFonts w:ascii="Times New Roman" w:eastAsia="Times New Roman" w:hAnsi="Times New Roman" w:cs="Times New Roman"/>
          <w:color w:val="000000"/>
          <w:sz w:val="24"/>
          <w:szCs w:val="24"/>
        </w:rPr>
        <w:t>о</w:t>
      </w:r>
      <w:r w:rsidR="00855270" w:rsidRPr="005B4C98">
        <w:rPr>
          <w:rFonts w:ascii="Times New Roman" w:eastAsia="Times New Roman" w:hAnsi="Times New Roman" w:cs="Times New Roman"/>
          <w:color w:val="000000"/>
          <w:sz w:val="24"/>
          <w:szCs w:val="24"/>
        </w:rPr>
        <w:t xml:space="preserve"> во согласност со Законот за трговски друштва и регистрирано во Централниот Регистар на Република Северна Македонијa</w:t>
      </w:r>
      <w:r>
        <w:rPr>
          <w:rFonts w:ascii="Times New Roman" w:eastAsia="Times New Roman" w:hAnsi="Times New Roman" w:cs="Times New Roman"/>
          <w:color w:val="000000"/>
          <w:sz w:val="24"/>
          <w:szCs w:val="24"/>
        </w:rPr>
        <w:t>.</w:t>
      </w:r>
    </w:p>
    <w:p w:rsidR="00855270" w:rsidRPr="005B4C98" w:rsidRDefault="005B4C98" w:rsidP="00855270">
      <w:pPr>
        <w:numPr>
          <w:ilvl w:val="0"/>
          <w:numId w:val="4"/>
        </w:numPr>
        <w:pBdr>
          <w:top w:val="nil"/>
          <w:left w:val="nil"/>
          <w:bottom w:val="nil"/>
          <w:right w:val="nil"/>
          <w:between w:val="nil"/>
        </w:pBdr>
        <w:spacing w:after="0" w:line="240" w:lineRule="auto"/>
        <w:ind w:left="810" w:hanging="45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55270" w:rsidRPr="005B4C98">
        <w:rPr>
          <w:rFonts w:ascii="Times New Roman" w:eastAsia="Times New Roman" w:hAnsi="Times New Roman" w:cs="Times New Roman"/>
          <w:color w:val="000000"/>
          <w:sz w:val="24"/>
          <w:szCs w:val="24"/>
        </w:rPr>
        <w:t>ма регистрираноделовно седиште во општина Охрид</w:t>
      </w:r>
      <w:r w:rsidR="00467320" w:rsidRPr="005B4C98">
        <w:rPr>
          <w:rFonts w:ascii="Times New Roman" w:eastAsia="Times New Roman" w:hAnsi="Times New Roman" w:cs="Times New Roman"/>
          <w:color w:val="000000"/>
          <w:sz w:val="24"/>
          <w:szCs w:val="24"/>
        </w:rPr>
        <w:t xml:space="preserve"> во последната 1</w:t>
      </w:r>
      <w:r w:rsidR="00855270" w:rsidRPr="005B4C98">
        <w:rPr>
          <w:rFonts w:ascii="Times New Roman" w:eastAsia="Times New Roman" w:hAnsi="Times New Roman" w:cs="Times New Roman"/>
          <w:color w:val="000000"/>
          <w:sz w:val="24"/>
          <w:szCs w:val="24"/>
        </w:rPr>
        <w:t xml:space="preserve"> (</w:t>
      </w:r>
      <w:r w:rsidR="00467320" w:rsidRPr="005B4C98">
        <w:rPr>
          <w:rFonts w:ascii="Times New Roman" w:eastAsia="Times New Roman" w:hAnsi="Times New Roman" w:cs="Times New Roman"/>
          <w:color w:val="000000"/>
          <w:sz w:val="24"/>
          <w:szCs w:val="24"/>
        </w:rPr>
        <w:t>една</w:t>
      </w:r>
      <w:r w:rsidR="00855270" w:rsidRPr="005B4C98">
        <w:rPr>
          <w:rFonts w:ascii="Times New Roman" w:eastAsia="Times New Roman" w:hAnsi="Times New Roman" w:cs="Times New Roman"/>
          <w:color w:val="000000"/>
          <w:sz w:val="24"/>
          <w:szCs w:val="24"/>
        </w:rPr>
        <w:t>) години</w:t>
      </w:r>
      <w:r w:rsidR="00F46FEA" w:rsidRPr="005B4C98">
        <w:rPr>
          <w:rFonts w:ascii="Times New Roman" w:eastAsia="Times New Roman" w:hAnsi="Times New Roman" w:cs="Times New Roman"/>
          <w:color w:val="000000"/>
          <w:sz w:val="24"/>
          <w:szCs w:val="24"/>
        </w:rPr>
        <w:t xml:space="preserve">, сметано од датумот на </w:t>
      </w:r>
      <w:r w:rsidR="00AC69FD" w:rsidRPr="005B4C98">
        <w:rPr>
          <w:rFonts w:ascii="Times New Roman" w:eastAsia="Times New Roman" w:hAnsi="Times New Roman" w:cs="Times New Roman"/>
          <w:color w:val="000000"/>
          <w:sz w:val="24"/>
          <w:szCs w:val="24"/>
        </w:rPr>
        <w:t xml:space="preserve">објавување на </w:t>
      </w:r>
      <w:r>
        <w:rPr>
          <w:rFonts w:ascii="Times New Roman" w:eastAsia="Times New Roman" w:hAnsi="Times New Roman" w:cs="Times New Roman"/>
          <w:color w:val="000000"/>
          <w:sz w:val="24"/>
          <w:szCs w:val="24"/>
        </w:rPr>
        <w:t>Јавниот повик.</w:t>
      </w:r>
    </w:p>
    <w:p w:rsidR="00855270" w:rsidRPr="005B4C98" w:rsidRDefault="005B4C98" w:rsidP="00855270">
      <w:pPr>
        <w:numPr>
          <w:ilvl w:val="0"/>
          <w:numId w:val="4"/>
        </w:numPr>
        <w:pBdr>
          <w:top w:val="nil"/>
          <w:left w:val="nil"/>
          <w:bottom w:val="nil"/>
          <w:right w:val="nil"/>
          <w:between w:val="nil"/>
        </w:pBdr>
        <w:spacing w:after="0" w:line="240" w:lineRule="auto"/>
        <w:ind w:left="810" w:hanging="45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9326E5" w:rsidRPr="005B4C98">
        <w:rPr>
          <w:rFonts w:ascii="Times New Roman" w:eastAsia="Times New Roman" w:hAnsi="Times New Roman" w:cs="Times New Roman"/>
          <w:color w:val="000000"/>
          <w:sz w:val="24"/>
          <w:szCs w:val="24"/>
        </w:rPr>
        <w:t>ма регистрирано претежна</w:t>
      </w:r>
      <w:r w:rsidR="00855270" w:rsidRPr="005B4C98">
        <w:rPr>
          <w:rFonts w:ascii="Times New Roman" w:eastAsia="Times New Roman" w:hAnsi="Times New Roman" w:cs="Times New Roman"/>
          <w:color w:val="000000"/>
          <w:sz w:val="24"/>
          <w:szCs w:val="24"/>
        </w:rPr>
        <w:t xml:space="preserve"> дејност</w:t>
      </w:r>
      <w:r w:rsidR="009326E5" w:rsidRPr="005B4C98">
        <w:rPr>
          <w:rFonts w:ascii="Times New Roman" w:eastAsia="Times New Roman" w:hAnsi="Times New Roman" w:cs="Times New Roman"/>
          <w:color w:val="000000"/>
          <w:sz w:val="24"/>
          <w:szCs w:val="24"/>
        </w:rPr>
        <w:t xml:space="preserve"> – вршење на првоз на патнициво патниот сообраќај,</w:t>
      </w:r>
      <w:r w:rsidR="00855270" w:rsidRPr="005B4C98">
        <w:rPr>
          <w:rFonts w:ascii="Times New Roman" w:eastAsia="Times New Roman" w:hAnsi="Times New Roman" w:cs="Times New Roman"/>
          <w:color w:val="000000"/>
          <w:sz w:val="24"/>
          <w:szCs w:val="24"/>
        </w:rPr>
        <w:t xml:space="preserve"> согласно Националната Класи</w:t>
      </w:r>
      <w:r w:rsidR="009326E5" w:rsidRPr="005B4C98">
        <w:rPr>
          <w:rFonts w:ascii="Times New Roman" w:eastAsia="Times New Roman" w:hAnsi="Times New Roman" w:cs="Times New Roman"/>
          <w:color w:val="000000"/>
          <w:sz w:val="24"/>
          <w:szCs w:val="24"/>
        </w:rPr>
        <w:t>фикација на Дејности</w:t>
      </w:r>
      <w:r>
        <w:rPr>
          <w:rFonts w:ascii="Times New Roman" w:eastAsia="Times New Roman" w:hAnsi="Times New Roman" w:cs="Times New Roman"/>
          <w:color w:val="000000"/>
          <w:sz w:val="24"/>
          <w:szCs w:val="24"/>
        </w:rPr>
        <w:t>.</w:t>
      </w:r>
    </w:p>
    <w:p w:rsidR="00855270" w:rsidRPr="005B4C98" w:rsidRDefault="005B4C98" w:rsidP="00855270">
      <w:pPr>
        <w:numPr>
          <w:ilvl w:val="0"/>
          <w:numId w:val="4"/>
        </w:numPr>
        <w:pBdr>
          <w:top w:val="nil"/>
          <w:left w:val="nil"/>
          <w:bottom w:val="nil"/>
          <w:right w:val="nil"/>
          <w:between w:val="nil"/>
        </w:pBdr>
        <w:tabs>
          <w:tab w:val="left" w:pos="810"/>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855270" w:rsidRPr="005B4C98">
        <w:rPr>
          <w:rFonts w:ascii="Times New Roman" w:eastAsia="Times New Roman" w:hAnsi="Times New Roman" w:cs="Times New Roman"/>
          <w:color w:val="000000"/>
          <w:sz w:val="24"/>
          <w:szCs w:val="24"/>
        </w:rPr>
        <w:t>е е во поста</w:t>
      </w:r>
      <w:r>
        <w:rPr>
          <w:rFonts w:ascii="Times New Roman" w:eastAsia="Times New Roman" w:hAnsi="Times New Roman" w:cs="Times New Roman"/>
          <w:color w:val="000000"/>
          <w:sz w:val="24"/>
          <w:szCs w:val="24"/>
        </w:rPr>
        <w:t>пка на стечај или ликвидација.</w:t>
      </w:r>
    </w:p>
    <w:p w:rsidR="00855270" w:rsidRPr="005B4C98" w:rsidRDefault="005B4C98" w:rsidP="009326E5">
      <w:pPr>
        <w:numPr>
          <w:ilvl w:val="0"/>
          <w:numId w:val="4"/>
        </w:numPr>
        <w:pBdr>
          <w:top w:val="nil"/>
          <w:left w:val="nil"/>
          <w:bottom w:val="nil"/>
          <w:right w:val="nil"/>
          <w:between w:val="nil"/>
        </w:pBdr>
        <w:tabs>
          <w:tab w:val="left" w:pos="810"/>
        </w:tabs>
        <w:spacing w:after="0" w:line="240" w:lineRule="auto"/>
        <w:ind w:left="810" w:hanging="450"/>
        <w:jc w:val="both"/>
        <w:rPr>
          <w:rFonts w:ascii="Times New Roman" w:hAnsi="Times New Roman" w:cs="Times New Roman"/>
          <w:color w:val="000000"/>
        </w:rPr>
      </w:pPr>
      <w:r>
        <w:rPr>
          <w:rFonts w:ascii="Times New Roman" w:eastAsia="Times New Roman" w:hAnsi="Times New Roman" w:cs="Times New Roman"/>
          <w:color w:val="000000"/>
          <w:sz w:val="24"/>
          <w:szCs w:val="24"/>
        </w:rPr>
        <w:t>Н</w:t>
      </w:r>
      <w:r w:rsidR="00855270" w:rsidRPr="005B4C98">
        <w:rPr>
          <w:rFonts w:ascii="Times New Roman" w:eastAsia="Times New Roman" w:hAnsi="Times New Roman" w:cs="Times New Roman"/>
          <w:color w:val="000000"/>
          <w:sz w:val="24"/>
          <w:szCs w:val="24"/>
        </w:rPr>
        <w:t xml:space="preserve">ема ненамирени обврски (даноци и придонеси) кон </w:t>
      </w:r>
      <w:r w:rsidR="009326E5" w:rsidRPr="005B4C98">
        <w:rPr>
          <w:rFonts w:ascii="Times New Roman" w:eastAsia="Times New Roman" w:hAnsi="Times New Roman" w:cs="Times New Roman"/>
          <w:color w:val="000000"/>
          <w:sz w:val="24"/>
          <w:szCs w:val="24"/>
        </w:rPr>
        <w:t>општина Охрид и државата</w:t>
      </w:r>
      <w:r w:rsidR="00855270" w:rsidRPr="005B4C98">
        <w:rPr>
          <w:rFonts w:ascii="Times New Roman" w:eastAsia="Times New Roman" w:hAnsi="Times New Roman" w:cs="Times New Roman"/>
          <w:color w:val="000000"/>
          <w:sz w:val="24"/>
          <w:szCs w:val="24"/>
        </w:rPr>
        <w:t xml:space="preserve">. </w:t>
      </w:r>
    </w:p>
    <w:p w:rsidR="008D54FA" w:rsidRPr="005B4C98" w:rsidRDefault="008D54FA" w:rsidP="009326E5">
      <w:pPr>
        <w:numPr>
          <w:ilvl w:val="0"/>
          <w:numId w:val="4"/>
        </w:numPr>
        <w:pBdr>
          <w:top w:val="nil"/>
          <w:left w:val="nil"/>
          <w:bottom w:val="nil"/>
          <w:right w:val="nil"/>
          <w:between w:val="nil"/>
        </w:pBdr>
        <w:tabs>
          <w:tab w:val="left" w:pos="810"/>
        </w:tabs>
        <w:spacing w:after="0" w:line="240" w:lineRule="auto"/>
        <w:ind w:left="810" w:hanging="450"/>
        <w:jc w:val="both"/>
        <w:rPr>
          <w:rFonts w:ascii="Times New Roman" w:hAnsi="Times New Roman" w:cs="Times New Roman"/>
          <w:color w:val="FF0000"/>
        </w:rPr>
      </w:pPr>
      <w:r w:rsidRPr="005B4C98">
        <w:rPr>
          <w:rFonts w:ascii="Times New Roman" w:eastAsia="Times New Roman" w:hAnsi="Times New Roman" w:cs="Times New Roman"/>
          <w:sz w:val="24"/>
          <w:szCs w:val="24"/>
        </w:rPr>
        <w:t>Цени</w:t>
      </w:r>
      <w:r w:rsidR="00B81FD9" w:rsidRPr="005B4C98">
        <w:rPr>
          <w:rFonts w:ascii="Times New Roman" w:eastAsia="Times New Roman" w:hAnsi="Times New Roman" w:cs="Times New Roman"/>
          <w:sz w:val="24"/>
          <w:szCs w:val="24"/>
        </w:rPr>
        <w:t>те</w:t>
      </w:r>
      <w:r w:rsidRPr="005B4C98">
        <w:rPr>
          <w:rFonts w:ascii="Times New Roman" w:eastAsia="Times New Roman" w:hAnsi="Times New Roman" w:cs="Times New Roman"/>
          <w:sz w:val="24"/>
          <w:szCs w:val="24"/>
        </w:rPr>
        <w:t xml:space="preserve"> на билети</w:t>
      </w:r>
      <w:r w:rsidR="004020A2" w:rsidRPr="005B4C98">
        <w:rPr>
          <w:rFonts w:ascii="Times New Roman" w:eastAsia="Times New Roman" w:hAnsi="Times New Roman" w:cs="Times New Roman"/>
          <w:sz w:val="24"/>
          <w:szCs w:val="24"/>
        </w:rPr>
        <w:t xml:space="preserve">те </w:t>
      </w:r>
      <w:r w:rsidR="006E07B5" w:rsidRPr="005B4C98">
        <w:rPr>
          <w:rFonts w:ascii="Times New Roman" w:eastAsia="Times New Roman" w:hAnsi="Times New Roman" w:cs="Times New Roman"/>
          <w:sz w:val="24"/>
          <w:szCs w:val="24"/>
        </w:rPr>
        <w:t>ги има утврдено</w:t>
      </w:r>
      <w:r w:rsidR="004020A2" w:rsidRPr="005B4C98">
        <w:rPr>
          <w:rFonts w:ascii="Times New Roman" w:eastAsia="Times New Roman" w:hAnsi="Times New Roman" w:cs="Times New Roman"/>
          <w:sz w:val="24"/>
          <w:szCs w:val="24"/>
        </w:rPr>
        <w:t xml:space="preserve"> во согласност со О</w:t>
      </w:r>
      <w:r w:rsidR="00B81FD9" w:rsidRPr="005B4C98">
        <w:rPr>
          <w:rFonts w:ascii="Times New Roman" w:eastAsia="Times New Roman" w:hAnsi="Times New Roman" w:cs="Times New Roman"/>
          <w:sz w:val="24"/>
          <w:szCs w:val="24"/>
        </w:rPr>
        <w:t>длуката на Совет за општински линиски превоз</w:t>
      </w:r>
      <w:r w:rsidR="004020A2" w:rsidRPr="005B4C98">
        <w:rPr>
          <w:rFonts w:ascii="Times New Roman" w:eastAsia="Times New Roman" w:hAnsi="Times New Roman" w:cs="Times New Roman"/>
          <w:sz w:val="24"/>
          <w:szCs w:val="24"/>
        </w:rPr>
        <w:t xml:space="preserve"> (</w:t>
      </w:r>
      <w:r w:rsidR="004020A2" w:rsidRPr="005B4C98">
        <w:rPr>
          <w:rFonts w:ascii="Times New Roman" w:eastAsia="Times New Roman" w:hAnsi="Times New Roman" w:cs="Times New Roman"/>
          <w:color w:val="000000"/>
          <w:sz w:val="24"/>
          <w:szCs w:val="24"/>
        </w:rPr>
        <w:t>бр. 09-7951/10 (од 11.06.2015)</w:t>
      </w:r>
      <w:r w:rsidR="004020A2" w:rsidRPr="005B4C98">
        <w:rPr>
          <w:rFonts w:ascii="Times New Roman" w:eastAsia="Times New Roman" w:hAnsi="Times New Roman" w:cs="Times New Roman"/>
          <w:sz w:val="24"/>
          <w:szCs w:val="24"/>
        </w:rPr>
        <w:t>)</w:t>
      </w:r>
      <w:r w:rsidR="004020A2" w:rsidRPr="005B4C98">
        <w:rPr>
          <w:rFonts w:ascii="Times New Roman" w:eastAsia="Times New Roman" w:hAnsi="Times New Roman" w:cs="Times New Roman"/>
          <w:color w:val="FF0000"/>
          <w:sz w:val="24"/>
          <w:szCs w:val="24"/>
        </w:rPr>
        <w:t>.</w:t>
      </w:r>
    </w:p>
    <w:p w:rsidR="00A132D7" w:rsidRPr="005B4C98" w:rsidRDefault="0006391C" w:rsidP="00303752">
      <w:pPr>
        <w:numPr>
          <w:ilvl w:val="0"/>
          <w:numId w:val="4"/>
        </w:numPr>
        <w:pBdr>
          <w:top w:val="nil"/>
          <w:left w:val="nil"/>
          <w:bottom w:val="nil"/>
          <w:right w:val="nil"/>
          <w:between w:val="nil"/>
        </w:pBdr>
        <w:tabs>
          <w:tab w:val="left" w:pos="810"/>
        </w:tabs>
        <w:spacing w:after="0" w:line="240" w:lineRule="auto"/>
        <w:ind w:left="851" w:hanging="491"/>
        <w:jc w:val="both"/>
        <w:rPr>
          <w:rFonts w:ascii="Times New Roman" w:hAnsi="Times New Roman" w:cs="Times New Roman"/>
        </w:rPr>
      </w:pPr>
      <w:r w:rsidRPr="005B4C98">
        <w:rPr>
          <w:rFonts w:ascii="Times New Roman" w:eastAsia="Times New Roman" w:hAnsi="Times New Roman" w:cs="Times New Roman"/>
          <w:sz w:val="24"/>
          <w:szCs w:val="24"/>
        </w:rPr>
        <w:t>Ќе обезбеди б</w:t>
      </w:r>
      <w:r w:rsidR="00303752" w:rsidRPr="005B4C98">
        <w:rPr>
          <w:rFonts w:ascii="Times New Roman" w:eastAsia="Times New Roman" w:hAnsi="Times New Roman" w:cs="Times New Roman"/>
          <w:sz w:val="24"/>
          <w:szCs w:val="24"/>
        </w:rPr>
        <w:t>ес</w:t>
      </w:r>
      <w:r w:rsidRPr="005B4C98">
        <w:rPr>
          <w:rFonts w:ascii="Times New Roman" w:eastAsia="Times New Roman" w:hAnsi="Times New Roman" w:cs="Times New Roman"/>
          <w:sz w:val="24"/>
          <w:szCs w:val="24"/>
        </w:rPr>
        <w:t xml:space="preserve">платно користење на нивните </w:t>
      </w:r>
      <w:r w:rsidR="00497D2F" w:rsidRPr="005B4C98">
        <w:rPr>
          <w:rFonts w:ascii="Times New Roman" w:eastAsia="Times New Roman" w:hAnsi="Times New Roman" w:cs="Times New Roman"/>
          <w:sz w:val="24"/>
          <w:szCs w:val="24"/>
        </w:rPr>
        <w:t>превозни</w:t>
      </w:r>
      <w:r w:rsidRPr="005B4C98">
        <w:rPr>
          <w:rFonts w:ascii="Times New Roman" w:eastAsia="Times New Roman" w:hAnsi="Times New Roman" w:cs="Times New Roman"/>
          <w:sz w:val="24"/>
          <w:szCs w:val="24"/>
        </w:rPr>
        <w:t>услуги во времетраење на користењето на субвенцијата</w:t>
      </w:r>
      <w:r w:rsidR="00303752" w:rsidRPr="005B4C98">
        <w:rPr>
          <w:rFonts w:ascii="Times New Roman" w:eastAsia="Times New Roman" w:hAnsi="Times New Roman" w:cs="Times New Roman"/>
          <w:sz w:val="24"/>
          <w:szCs w:val="24"/>
        </w:rPr>
        <w:t xml:space="preserve"> за корисници</w:t>
      </w:r>
      <w:r w:rsidRPr="005B4C98">
        <w:rPr>
          <w:rFonts w:ascii="Times New Roman" w:eastAsia="Times New Roman" w:hAnsi="Times New Roman" w:cs="Times New Roman"/>
          <w:sz w:val="24"/>
          <w:szCs w:val="24"/>
        </w:rPr>
        <w:t>кои и</w:t>
      </w:r>
      <w:r w:rsidR="00E47E0F" w:rsidRPr="005B4C98">
        <w:rPr>
          <w:rFonts w:ascii="Times New Roman" w:eastAsia="Times New Roman" w:hAnsi="Times New Roman" w:cs="Times New Roman"/>
          <w:sz w:val="24"/>
          <w:szCs w:val="24"/>
        </w:rPr>
        <w:t xml:space="preserve">маат право на социјална </w:t>
      </w:r>
      <w:r w:rsidRPr="005B4C98">
        <w:rPr>
          <w:rFonts w:ascii="Times New Roman" w:eastAsia="Times New Roman" w:hAnsi="Times New Roman" w:cs="Times New Roman"/>
          <w:sz w:val="24"/>
          <w:szCs w:val="24"/>
        </w:rPr>
        <w:t>помош</w:t>
      </w:r>
      <w:r w:rsidR="00E47E0F" w:rsidRPr="005B4C98">
        <w:rPr>
          <w:rFonts w:ascii="Times New Roman" w:eastAsia="Times New Roman" w:hAnsi="Times New Roman" w:cs="Times New Roman"/>
          <w:sz w:val="24"/>
          <w:szCs w:val="24"/>
        </w:rPr>
        <w:t xml:space="preserve">, корисници на постојана парична помош </w:t>
      </w:r>
      <w:r w:rsidR="00303752" w:rsidRPr="005B4C98">
        <w:rPr>
          <w:rFonts w:ascii="Times New Roman" w:eastAsia="Times New Roman" w:hAnsi="Times New Roman" w:cs="Times New Roman"/>
          <w:sz w:val="24"/>
          <w:szCs w:val="24"/>
        </w:rPr>
        <w:t>и на лица со попреченост.</w:t>
      </w:r>
    </w:p>
    <w:p w:rsidR="004020A2" w:rsidRPr="005B4C98" w:rsidRDefault="004020A2" w:rsidP="004020A2">
      <w:pPr>
        <w:pBdr>
          <w:top w:val="nil"/>
          <w:left w:val="nil"/>
          <w:bottom w:val="nil"/>
          <w:right w:val="nil"/>
          <w:between w:val="nil"/>
        </w:pBdr>
        <w:tabs>
          <w:tab w:val="left" w:pos="810"/>
        </w:tabs>
        <w:spacing w:after="0" w:line="240" w:lineRule="auto"/>
        <w:ind w:left="810"/>
        <w:jc w:val="both"/>
        <w:rPr>
          <w:rFonts w:ascii="Times New Roman" w:hAnsi="Times New Roman" w:cs="Times New Roman"/>
          <w:color w:val="FF0000"/>
        </w:rPr>
      </w:pPr>
    </w:p>
    <w:p w:rsidR="00B81FD9" w:rsidRPr="005B4C98" w:rsidRDefault="00B81FD9" w:rsidP="005F2BFF">
      <w:pPr>
        <w:pBdr>
          <w:top w:val="nil"/>
          <w:left w:val="nil"/>
          <w:bottom w:val="nil"/>
          <w:right w:val="nil"/>
          <w:between w:val="nil"/>
        </w:pBdr>
        <w:tabs>
          <w:tab w:val="left" w:pos="810"/>
        </w:tabs>
        <w:spacing w:after="0" w:line="240" w:lineRule="auto"/>
        <w:ind w:left="810"/>
        <w:jc w:val="both"/>
        <w:rPr>
          <w:rFonts w:ascii="Times New Roman" w:hAnsi="Times New Roman" w:cs="Times New Roman"/>
          <w:color w:val="FF0000"/>
        </w:rPr>
      </w:pPr>
    </w:p>
    <w:p w:rsidR="00636117" w:rsidRPr="005B4C98" w:rsidRDefault="00636117" w:rsidP="00DC6EB3">
      <w:pPr>
        <w:pBdr>
          <w:top w:val="nil"/>
          <w:left w:val="nil"/>
          <w:bottom w:val="nil"/>
          <w:right w:val="nil"/>
          <w:between w:val="nil"/>
        </w:pBdr>
        <w:tabs>
          <w:tab w:val="left" w:pos="810"/>
        </w:tabs>
        <w:spacing w:after="0" w:line="240" w:lineRule="auto"/>
        <w:jc w:val="both"/>
        <w:rPr>
          <w:rFonts w:ascii="Times New Roman" w:eastAsia="Times New Roman" w:hAnsi="Times New Roman" w:cs="Times New Roman"/>
          <w:color w:val="000000"/>
          <w:sz w:val="24"/>
          <w:szCs w:val="24"/>
        </w:rPr>
      </w:pPr>
    </w:p>
    <w:p w:rsidR="00F57629" w:rsidRPr="005B4C98" w:rsidRDefault="00F57629" w:rsidP="00831DA4">
      <w:pPr>
        <w:pBdr>
          <w:top w:val="nil"/>
          <w:left w:val="nil"/>
          <w:bottom w:val="nil"/>
          <w:right w:val="nil"/>
          <w:between w:val="nil"/>
        </w:pBdr>
        <w:spacing w:after="0" w:line="240" w:lineRule="auto"/>
        <w:ind w:left="810"/>
        <w:jc w:val="both"/>
        <w:rPr>
          <w:rFonts w:ascii="Times New Roman" w:hAnsi="Times New Roman" w:cs="Times New Roman"/>
          <w:color w:val="000000"/>
          <w:sz w:val="24"/>
          <w:szCs w:val="24"/>
          <w:highlight w:val="yellow"/>
        </w:rPr>
      </w:pPr>
    </w:p>
    <w:p w:rsidR="00A66978" w:rsidRPr="005B4C98" w:rsidRDefault="00BF1C70">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ПРИЈАВУВАЊЕ</w:t>
      </w:r>
      <w:r w:rsidR="001400B3" w:rsidRPr="005B4C98">
        <w:rPr>
          <w:rFonts w:ascii="Times New Roman" w:eastAsia="Times New Roman" w:hAnsi="Times New Roman" w:cs="Times New Roman"/>
          <w:b/>
          <w:sz w:val="24"/>
          <w:szCs w:val="24"/>
        </w:rPr>
        <w:t xml:space="preserve"> И СПРОВЕДУВАЊЕ</w:t>
      </w:r>
      <w:r w:rsidRPr="005B4C98">
        <w:rPr>
          <w:rFonts w:ascii="Times New Roman" w:eastAsia="Times New Roman" w:hAnsi="Times New Roman" w:cs="Times New Roman"/>
          <w:b/>
          <w:sz w:val="24"/>
          <w:szCs w:val="24"/>
        </w:rPr>
        <w:t xml:space="preserve"> НА ЈАВНИОТ ПОВИК</w:t>
      </w:r>
    </w:p>
    <w:p w:rsidR="00A66978" w:rsidRPr="005B4C98" w:rsidRDefault="00BF1C70">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 xml:space="preserve">Член </w:t>
      </w:r>
      <w:r w:rsidR="00855270" w:rsidRPr="005B4C98">
        <w:rPr>
          <w:rFonts w:ascii="Times New Roman" w:eastAsia="Times New Roman" w:hAnsi="Times New Roman" w:cs="Times New Roman"/>
          <w:b/>
          <w:sz w:val="24"/>
          <w:szCs w:val="24"/>
        </w:rPr>
        <w:t>6</w:t>
      </w:r>
    </w:p>
    <w:p w:rsidR="008D68E6" w:rsidRPr="005B4C98" w:rsidRDefault="008D68E6" w:rsidP="008D68E6">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Постапката за субвенционирање ќе се реализира </w:t>
      </w:r>
      <w:r w:rsidR="002C294B" w:rsidRPr="005B4C98">
        <w:rPr>
          <w:rFonts w:ascii="Times New Roman" w:eastAsia="Times New Roman" w:hAnsi="Times New Roman" w:cs="Times New Roman"/>
          <w:sz w:val="24"/>
          <w:szCs w:val="24"/>
        </w:rPr>
        <w:t>по</w:t>
      </w:r>
      <w:r w:rsidRPr="005B4C98">
        <w:rPr>
          <w:rFonts w:ascii="Times New Roman" w:eastAsia="Times New Roman" w:hAnsi="Times New Roman" w:cs="Times New Roman"/>
          <w:sz w:val="24"/>
          <w:szCs w:val="24"/>
        </w:rPr>
        <w:t xml:space="preserve"> Јавен повик.</w:t>
      </w:r>
    </w:p>
    <w:p w:rsidR="008D68E6" w:rsidRPr="005B4C98" w:rsidRDefault="008D68E6" w:rsidP="008D68E6">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Јавниот повик задолжително треба да ги содржи </w:t>
      </w:r>
      <w:r w:rsidR="009F6BE5" w:rsidRPr="005B4C98">
        <w:rPr>
          <w:rFonts w:ascii="Times New Roman" w:eastAsia="Times New Roman" w:hAnsi="Times New Roman" w:cs="Times New Roman"/>
          <w:sz w:val="24"/>
          <w:szCs w:val="24"/>
        </w:rPr>
        <w:t xml:space="preserve">и </w:t>
      </w:r>
      <w:r w:rsidRPr="005B4C98">
        <w:rPr>
          <w:rFonts w:ascii="Times New Roman" w:eastAsia="Times New Roman" w:hAnsi="Times New Roman" w:cs="Times New Roman"/>
          <w:sz w:val="24"/>
          <w:szCs w:val="24"/>
        </w:rPr>
        <w:t>следните елементи:</w:t>
      </w:r>
    </w:p>
    <w:p w:rsidR="008D68E6" w:rsidRPr="005B4C98" w:rsidRDefault="008D68E6" w:rsidP="008D68E6">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lastRenderedPageBreak/>
        <w:t xml:space="preserve">Вкупниот износ на расположливи средства за повикот; </w:t>
      </w:r>
    </w:p>
    <w:p w:rsidR="008D68E6" w:rsidRPr="005B4C98" w:rsidRDefault="008D68E6" w:rsidP="008D68E6">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Максималнион</w:t>
      </w:r>
      <w:r w:rsidR="005D4DEF" w:rsidRPr="005B4C98">
        <w:rPr>
          <w:rFonts w:ascii="Times New Roman" w:eastAsia="Times New Roman" w:hAnsi="Times New Roman" w:cs="Times New Roman"/>
          <w:sz w:val="24"/>
          <w:szCs w:val="24"/>
        </w:rPr>
        <w:t>т износ</w:t>
      </w:r>
      <w:r w:rsidR="00206FBA" w:rsidRPr="005B4C98">
        <w:rPr>
          <w:rFonts w:ascii="Times New Roman" w:eastAsia="Times New Roman" w:hAnsi="Times New Roman" w:cs="Times New Roman"/>
          <w:sz w:val="24"/>
          <w:szCs w:val="24"/>
        </w:rPr>
        <w:t xml:space="preserve"> на субвенција</w:t>
      </w:r>
      <w:r w:rsidR="005D4DEF" w:rsidRPr="005B4C98">
        <w:rPr>
          <w:rFonts w:ascii="Times New Roman" w:eastAsia="Times New Roman" w:hAnsi="Times New Roman" w:cs="Times New Roman"/>
          <w:sz w:val="24"/>
          <w:szCs w:val="24"/>
        </w:rPr>
        <w:t xml:space="preserve"> по изминат километар</w:t>
      </w:r>
      <w:r w:rsidRPr="005B4C98">
        <w:rPr>
          <w:rFonts w:ascii="Times New Roman" w:eastAsia="Times New Roman" w:hAnsi="Times New Roman" w:cs="Times New Roman"/>
          <w:sz w:val="24"/>
          <w:szCs w:val="24"/>
        </w:rPr>
        <w:t>;</w:t>
      </w:r>
    </w:p>
    <w:p w:rsidR="008D68E6" w:rsidRPr="005B4C98" w:rsidRDefault="008D68E6" w:rsidP="00575829">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К</w:t>
      </w:r>
      <w:r w:rsidR="00AC69FD" w:rsidRPr="005B4C98">
        <w:rPr>
          <w:rFonts w:ascii="Times New Roman" w:eastAsia="Times New Roman" w:hAnsi="Times New Roman" w:cs="Times New Roman"/>
          <w:sz w:val="24"/>
          <w:szCs w:val="24"/>
        </w:rPr>
        <w:t>рајниот рок за пријавувањекој не може</w:t>
      </w:r>
      <w:r w:rsidR="00206FBA" w:rsidRPr="005B4C98">
        <w:rPr>
          <w:rFonts w:ascii="Times New Roman" w:eastAsia="Times New Roman" w:hAnsi="Times New Roman" w:cs="Times New Roman"/>
          <w:sz w:val="24"/>
          <w:szCs w:val="24"/>
        </w:rPr>
        <w:t>да е пократок 15 дена</w:t>
      </w:r>
      <w:r w:rsidR="00067311" w:rsidRPr="005B4C98">
        <w:rPr>
          <w:rFonts w:ascii="Times New Roman" w:eastAsia="Times New Roman" w:hAnsi="Times New Roman" w:cs="Times New Roman"/>
          <w:sz w:val="24"/>
          <w:szCs w:val="24"/>
        </w:rPr>
        <w:t xml:space="preserve">; </w:t>
      </w:r>
    </w:p>
    <w:p w:rsidR="008D68E6" w:rsidRPr="005B4C98" w:rsidRDefault="008D68E6" w:rsidP="00575829">
      <w:pPr>
        <w:ind w:left="720"/>
        <w:jc w:val="both"/>
        <w:rPr>
          <w:rFonts w:ascii="Times New Roman" w:eastAsia="Times New Roman" w:hAnsi="Times New Roman" w:cs="Times New Roman"/>
          <w:color w:val="FF0000"/>
          <w:sz w:val="24"/>
          <w:szCs w:val="24"/>
        </w:rPr>
      </w:pPr>
      <w:r w:rsidRPr="005B4C98">
        <w:rPr>
          <w:rFonts w:ascii="Times New Roman" w:eastAsia="Times New Roman" w:hAnsi="Times New Roman" w:cs="Times New Roman"/>
          <w:sz w:val="24"/>
          <w:szCs w:val="24"/>
        </w:rPr>
        <w:t>Еденбарател</w:t>
      </w:r>
      <w:r w:rsidR="001B4620" w:rsidRPr="005B4C98">
        <w:rPr>
          <w:rFonts w:ascii="Times New Roman" w:eastAsia="Times New Roman" w:hAnsi="Times New Roman" w:cs="Times New Roman"/>
          <w:sz w:val="24"/>
          <w:szCs w:val="24"/>
        </w:rPr>
        <w:t xml:space="preserve"> може да поднесе </w:t>
      </w:r>
      <w:r w:rsidRPr="005B4C98">
        <w:rPr>
          <w:rFonts w:ascii="Times New Roman" w:eastAsia="Times New Roman" w:hAnsi="Times New Roman" w:cs="Times New Roman"/>
          <w:sz w:val="24"/>
          <w:szCs w:val="24"/>
        </w:rPr>
        <w:t>бар</w:t>
      </w:r>
      <w:r w:rsidR="00206FBA" w:rsidRPr="005B4C98">
        <w:rPr>
          <w:rFonts w:ascii="Times New Roman" w:eastAsia="Times New Roman" w:hAnsi="Times New Roman" w:cs="Times New Roman"/>
          <w:sz w:val="24"/>
          <w:szCs w:val="24"/>
        </w:rPr>
        <w:t>ање</w:t>
      </w:r>
      <w:r w:rsidR="00C95551" w:rsidRPr="005B4C98">
        <w:rPr>
          <w:rFonts w:ascii="Times New Roman" w:eastAsia="Times New Roman" w:hAnsi="Times New Roman" w:cs="Times New Roman"/>
          <w:sz w:val="24"/>
          <w:szCs w:val="24"/>
        </w:rPr>
        <w:t xml:space="preserve"> на Јавниот повик</w:t>
      </w:r>
      <w:r w:rsidR="001B4620" w:rsidRPr="005B4C98">
        <w:rPr>
          <w:rFonts w:ascii="Times New Roman" w:eastAsia="Times New Roman" w:hAnsi="Times New Roman" w:cs="Times New Roman"/>
          <w:sz w:val="24"/>
          <w:szCs w:val="24"/>
        </w:rPr>
        <w:t xml:space="preserve"> за субвенција на линија за која има дозвола и </w:t>
      </w:r>
      <w:r w:rsidR="005F2BFF" w:rsidRPr="005B4C98">
        <w:rPr>
          <w:rFonts w:ascii="Times New Roman" w:eastAsia="Times New Roman" w:hAnsi="Times New Roman" w:cs="Times New Roman"/>
          <w:sz w:val="24"/>
          <w:szCs w:val="24"/>
        </w:rPr>
        <w:t>регистриран возен ред</w:t>
      </w:r>
      <w:r w:rsidRPr="005B4C98">
        <w:rPr>
          <w:rFonts w:ascii="Times New Roman" w:eastAsia="Times New Roman" w:hAnsi="Times New Roman" w:cs="Times New Roman"/>
          <w:color w:val="FF0000"/>
          <w:sz w:val="24"/>
          <w:szCs w:val="24"/>
        </w:rPr>
        <w:t>.</w:t>
      </w:r>
    </w:p>
    <w:p w:rsidR="00806B00" w:rsidRPr="005B4C98" w:rsidRDefault="00806B00" w:rsidP="00863DDD">
      <w:pPr>
        <w:spacing w:after="0" w:line="240" w:lineRule="auto"/>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За пријавување на Јав</w:t>
      </w:r>
      <w:r w:rsidR="00AC69FD" w:rsidRPr="005B4C98">
        <w:rPr>
          <w:rFonts w:ascii="Times New Roman" w:eastAsia="Times New Roman" w:hAnsi="Times New Roman" w:cs="Times New Roman"/>
          <w:sz w:val="24"/>
          <w:szCs w:val="24"/>
        </w:rPr>
        <w:t>ниот повик барателот доставува б</w:t>
      </w:r>
      <w:r w:rsidRPr="005B4C98">
        <w:rPr>
          <w:rFonts w:ascii="Times New Roman" w:eastAsia="Times New Roman" w:hAnsi="Times New Roman" w:cs="Times New Roman"/>
          <w:sz w:val="24"/>
          <w:szCs w:val="24"/>
        </w:rPr>
        <w:t>ар</w:t>
      </w:r>
      <w:r w:rsidR="000555A8" w:rsidRPr="005B4C98">
        <w:rPr>
          <w:rFonts w:ascii="Times New Roman" w:eastAsia="Times New Roman" w:hAnsi="Times New Roman" w:cs="Times New Roman"/>
          <w:sz w:val="24"/>
          <w:szCs w:val="24"/>
        </w:rPr>
        <w:t>ање за субвенционирање</w:t>
      </w:r>
      <w:r w:rsidRPr="005B4C98">
        <w:rPr>
          <w:rFonts w:ascii="Times New Roman" w:eastAsia="Times New Roman" w:hAnsi="Times New Roman" w:cs="Times New Roman"/>
          <w:sz w:val="24"/>
          <w:szCs w:val="24"/>
        </w:rPr>
        <w:t xml:space="preserve">, дадено во Прилог 1 на овој Правилник </w:t>
      </w:r>
      <w:r w:rsidRPr="005B4C98">
        <w:rPr>
          <w:rFonts w:ascii="Times New Roman" w:eastAsia="Times New Roman" w:hAnsi="Times New Roman" w:cs="Times New Roman"/>
          <w:i/>
          <w:sz w:val="24"/>
          <w:szCs w:val="24"/>
        </w:rPr>
        <w:t>(барања</w:t>
      </w:r>
      <w:r w:rsidR="00AC69FD" w:rsidRPr="005B4C98">
        <w:rPr>
          <w:rFonts w:ascii="Times New Roman" w:eastAsia="Times New Roman" w:hAnsi="Times New Roman" w:cs="Times New Roman"/>
          <w:i/>
          <w:sz w:val="24"/>
          <w:szCs w:val="24"/>
        </w:rPr>
        <w:t>та</w:t>
      </w:r>
      <w:r w:rsidRPr="005B4C98">
        <w:rPr>
          <w:rFonts w:ascii="Times New Roman" w:eastAsia="Times New Roman" w:hAnsi="Times New Roman" w:cs="Times New Roman"/>
          <w:i/>
          <w:sz w:val="24"/>
          <w:szCs w:val="24"/>
        </w:rPr>
        <w:t xml:space="preserve"> и обра</w:t>
      </w:r>
      <w:r w:rsidR="005B4C98">
        <w:rPr>
          <w:rFonts w:ascii="Times New Roman" w:eastAsia="Times New Roman" w:hAnsi="Times New Roman" w:cs="Times New Roman"/>
          <w:i/>
          <w:sz w:val="24"/>
          <w:szCs w:val="24"/>
        </w:rPr>
        <w:t>с</w:t>
      </w:r>
      <w:r w:rsidRPr="005B4C98">
        <w:rPr>
          <w:rFonts w:ascii="Times New Roman" w:eastAsia="Times New Roman" w:hAnsi="Times New Roman" w:cs="Times New Roman"/>
          <w:i/>
          <w:sz w:val="24"/>
          <w:szCs w:val="24"/>
        </w:rPr>
        <w:t>ци</w:t>
      </w:r>
      <w:r w:rsidR="00AC69FD" w:rsidRPr="005B4C98">
        <w:rPr>
          <w:rFonts w:ascii="Times New Roman" w:eastAsia="Times New Roman" w:hAnsi="Times New Roman" w:cs="Times New Roman"/>
          <w:i/>
          <w:sz w:val="24"/>
          <w:szCs w:val="24"/>
        </w:rPr>
        <w:t>те</w:t>
      </w:r>
      <w:r w:rsidRPr="005B4C98">
        <w:rPr>
          <w:rFonts w:ascii="Times New Roman" w:eastAsia="Times New Roman" w:hAnsi="Times New Roman" w:cs="Times New Roman"/>
          <w:i/>
          <w:sz w:val="24"/>
          <w:szCs w:val="24"/>
        </w:rPr>
        <w:t>од ов</w:t>
      </w:r>
      <w:r w:rsidR="00F46FEA" w:rsidRPr="005B4C98">
        <w:rPr>
          <w:rFonts w:ascii="Times New Roman" w:eastAsia="Times New Roman" w:hAnsi="Times New Roman" w:cs="Times New Roman"/>
          <w:i/>
          <w:sz w:val="24"/>
          <w:szCs w:val="24"/>
        </w:rPr>
        <w:t>ој Правилник можат да се подигнат</w:t>
      </w:r>
      <w:r w:rsidRPr="005B4C98">
        <w:rPr>
          <w:rFonts w:ascii="Times New Roman" w:eastAsia="Times New Roman" w:hAnsi="Times New Roman" w:cs="Times New Roman"/>
          <w:i/>
          <w:sz w:val="24"/>
          <w:szCs w:val="24"/>
        </w:rPr>
        <w:t xml:space="preserve"> во архивата на општина Охрид или да се симнат од веб страна на општина Охрид: </w:t>
      </w:r>
      <w:hyperlink r:id="rId8">
        <w:r w:rsidRPr="005B4C98">
          <w:rPr>
            <w:rFonts w:ascii="Times New Roman" w:eastAsia="Times New Roman" w:hAnsi="Times New Roman" w:cs="Times New Roman"/>
            <w:i/>
            <w:color w:val="0563C1"/>
            <w:sz w:val="24"/>
            <w:szCs w:val="24"/>
            <w:u w:val="single"/>
          </w:rPr>
          <w:t>www.ohrid.gov.mk</w:t>
        </w:r>
      </w:hyperlink>
      <w:r w:rsidRPr="005B4C98">
        <w:rPr>
          <w:rFonts w:ascii="Times New Roman" w:eastAsia="Times New Roman" w:hAnsi="Times New Roman" w:cs="Times New Roman"/>
          <w:i/>
          <w:sz w:val="24"/>
          <w:szCs w:val="24"/>
        </w:rPr>
        <w:t>)</w:t>
      </w:r>
      <w:r w:rsidRPr="005B4C98">
        <w:rPr>
          <w:rFonts w:ascii="Times New Roman" w:eastAsia="Times New Roman" w:hAnsi="Times New Roman" w:cs="Times New Roman"/>
          <w:sz w:val="24"/>
          <w:szCs w:val="24"/>
        </w:rPr>
        <w:t>.</w:t>
      </w:r>
    </w:p>
    <w:p w:rsidR="00863DDD" w:rsidRPr="005B4C98" w:rsidRDefault="00863DDD" w:rsidP="00863DDD">
      <w:pPr>
        <w:spacing w:after="0" w:line="240" w:lineRule="auto"/>
        <w:ind w:firstLine="720"/>
        <w:jc w:val="both"/>
        <w:rPr>
          <w:rFonts w:ascii="Times New Roman" w:eastAsia="Times New Roman" w:hAnsi="Times New Roman" w:cs="Times New Roman"/>
          <w:sz w:val="24"/>
          <w:szCs w:val="24"/>
        </w:rPr>
      </w:pPr>
    </w:p>
    <w:p w:rsidR="00F21B4A" w:rsidRPr="005B4C98" w:rsidRDefault="00F21B4A" w:rsidP="00863DDD">
      <w:pPr>
        <w:spacing w:after="0" w:line="240" w:lineRule="auto"/>
        <w:ind w:firstLine="720"/>
        <w:jc w:val="both"/>
        <w:rPr>
          <w:rFonts w:ascii="Times New Roman" w:eastAsia="Times New Roman" w:hAnsi="Times New Roman" w:cs="Times New Roman"/>
          <w:sz w:val="24"/>
          <w:szCs w:val="24"/>
        </w:rPr>
      </w:pPr>
    </w:p>
    <w:p w:rsidR="00A66978" w:rsidRPr="005B4C98" w:rsidRDefault="00806B00" w:rsidP="00806B00">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За докажување на </w:t>
      </w:r>
      <w:r w:rsidR="007A4337" w:rsidRPr="005B4C98">
        <w:rPr>
          <w:rFonts w:ascii="Times New Roman" w:eastAsia="Times New Roman" w:hAnsi="Times New Roman" w:cs="Times New Roman"/>
          <w:sz w:val="24"/>
          <w:szCs w:val="24"/>
        </w:rPr>
        <w:t xml:space="preserve">исполнетост на </w:t>
      </w:r>
      <w:r w:rsidRPr="005B4C98">
        <w:rPr>
          <w:rFonts w:ascii="Times New Roman" w:eastAsia="Times New Roman" w:hAnsi="Times New Roman" w:cs="Times New Roman"/>
          <w:sz w:val="24"/>
          <w:szCs w:val="24"/>
        </w:rPr>
        <w:t>условите од член 4од овој Правилник</w:t>
      </w:r>
      <w:r w:rsidR="00DB06A5" w:rsidRPr="005B4C98">
        <w:rPr>
          <w:rFonts w:ascii="Times New Roman" w:eastAsia="Times New Roman" w:hAnsi="Times New Roman" w:cs="Times New Roman"/>
          <w:sz w:val="24"/>
          <w:szCs w:val="24"/>
        </w:rPr>
        <w:t>,</w:t>
      </w:r>
      <w:r w:rsidR="007A4337" w:rsidRPr="005B4C98">
        <w:rPr>
          <w:rFonts w:ascii="Times New Roman" w:eastAsia="Times New Roman" w:hAnsi="Times New Roman" w:cs="Times New Roman"/>
          <w:sz w:val="24"/>
          <w:szCs w:val="24"/>
        </w:rPr>
        <w:t>заедно</w:t>
      </w:r>
      <w:r w:rsidR="005E2E37" w:rsidRPr="005B4C98">
        <w:rPr>
          <w:rFonts w:ascii="Times New Roman" w:eastAsia="Times New Roman" w:hAnsi="Times New Roman" w:cs="Times New Roman"/>
          <w:sz w:val="24"/>
          <w:szCs w:val="24"/>
        </w:rPr>
        <w:t xml:space="preserve"> со б</w:t>
      </w:r>
      <w:r w:rsidRPr="005B4C98">
        <w:rPr>
          <w:rFonts w:ascii="Times New Roman" w:eastAsia="Times New Roman" w:hAnsi="Times New Roman" w:cs="Times New Roman"/>
          <w:sz w:val="24"/>
          <w:szCs w:val="24"/>
        </w:rPr>
        <w:t xml:space="preserve">арањето за субвенционирање </w:t>
      </w:r>
      <w:r w:rsidR="00D92910" w:rsidRPr="005B4C98">
        <w:rPr>
          <w:rFonts w:ascii="Times New Roman" w:eastAsia="Times New Roman" w:hAnsi="Times New Roman" w:cs="Times New Roman"/>
          <w:sz w:val="24"/>
          <w:szCs w:val="24"/>
        </w:rPr>
        <w:t>барателот</w:t>
      </w:r>
      <w:r w:rsidR="008C42D1" w:rsidRPr="005B4C98">
        <w:rPr>
          <w:rFonts w:ascii="Times New Roman" w:eastAsia="Times New Roman" w:hAnsi="Times New Roman" w:cs="Times New Roman"/>
          <w:sz w:val="24"/>
          <w:szCs w:val="24"/>
        </w:rPr>
        <w:t>треба да достави</w:t>
      </w:r>
      <w:r w:rsidRPr="005B4C98">
        <w:rPr>
          <w:rFonts w:ascii="Times New Roman" w:eastAsia="Times New Roman" w:hAnsi="Times New Roman" w:cs="Times New Roman"/>
          <w:sz w:val="24"/>
          <w:szCs w:val="24"/>
        </w:rPr>
        <w:t>и</w:t>
      </w:r>
      <w:r w:rsidR="00BF1C70" w:rsidRPr="005B4C98">
        <w:rPr>
          <w:rFonts w:ascii="Times New Roman" w:eastAsia="Times New Roman" w:hAnsi="Times New Roman" w:cs="Times New Roman"/>
          <w:sz w:val="24"/>
          <w:szCs w:val="24"/>
        </w:rPr>
        <w:t xml:space="preserve">:  </w:t>
      </w:r>
    </w:p>
    <w:p w:rsidR="00575829" w:rsidRPr="005B4C98" w:rsidRDefault="00575829" w:rsidP="00575829">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575829" w:rsidRPr="005B4C98" w:rsidRDefault="008C42D1" w:rsidP="00575829">
      <w:pPr>
        <w:spacing w:after="0" w:line="240" w:lineRule="auto"/>
        <w:ind w:left="720" w:hanging="45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ab/>
      </w:r>
    </w:p>
    <w:p w:rsidR="00575829" w:rsidRPr="005B4C98" w:rsidRDefault="00575829" w:rsidP="005B4C98">
      <w:pPr>
        <w:spacing w:after="0" w:line="240" w:lineRule="auto"/>
        <w:ind w:left="709" w:hanging="435"/>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 </w:t>
      </w:r>
      <w:r w:rsidR="00B81FD9" w:rsidRPr="005B4C98">
        <w:rPr>
          <w:rFonts w:ascii="Times New Roman" w:eastAsia="Times New Roman" w:hAnsi="Times New Roman" w:cs="Times New Roman"/>
          <w:sz w:val="24"/>
          <w:szCs w:val="24"/>
        </w:rPr>
        <w:t>Важечки договор</w:t>
      </w:r>
      <w:r w:rsidRPr="005B4C98">
        <w:rPr>
          <w:rFonts w:ascii="Times New Roman" w:eastAsia="Times New Roman" w:hAnsi="Times New Roman" w:cs="Times New Roman"/>
          <w:sz w:val="24"/>
          <w:szCs w:val="24"/>
        </w:rPr>
        <w:t xml:space="preserve"> (оригинал ил</w:t>
      </w:r>
      <w:r w:rsidR="00206FBA" w:rsidRPr="005B4C98">
        <w:rPr>
          <w:rFonts w:ascii="Times New Roman" w:eastAsia="Times New Roman" w:hAnsi="Times New Roman" w:cs="Times New Roman"/>
          <w:sz w:val="24"/>
          <w:szCs w:val="24"/>
        </w:rPr>
        <w:t>и копија заверена на нотар) за</w:t>
      </w:r>
      <w:r w:rsidRPr="005B4C98">
        <w:rPr>
          <w:rFonts w:ascii="Times New Roman" w:eastAsia="Times New Roman" w:hAnsi="Times New Roman" w:cs="Times New Roman"/>
          <w:sz w:val="24"/>
          <w:szCs w:val="24"/>
        </w:rPr>
        <w:t xml:space="preserve"> вршење општински линиски превоз на патници во општина Охрид</w:t>
      </w:r>
      <w:r w:rsidR="005B4C98">
        <w:rPr>
          <w:rFonts w:ascii="Times New Roman" w:eastAsia="Times New Roman" w:hAnsi="Times New Roman" w:cs="Times New Roman"/>
          <w:sz w:val="24"/>
          <w:szCs w:val="24"/>
        </w:rPr>
        <w:t>.</w:t>
      </w:r>
    </w:p>
    <w:p w:rsidR="00206FBA" w:rsidRPr="005B4C98" w:rsidRDefault="00206FBA" w:rsidP="005B4C98">
      <w:pPr>
        <w:spacing w:after="0" w:line="240" w:lineRule="auto"/>
        <w:ind w:left="709" w:hanging="435"/>
        <w:jc w:val="both"/>
        <w:rPr>
          <w:rFonts w:ascii="Times New Roman" w:eastAsia="Times New Roman" w:hAnsi="Times New Roman" w:cs="Times New Roman"/>
          <w:color w:val="FF0000"/>
          <w:sz w:val="24"/>
          <w:szCs w:val="24"/>
        </w:rPr>
      </w:pPr>
      <w:r w:rsidRPr="005B4C98">
        <w:rPr>
          <w:rFonts w:ascii="Times New Roman" w:eastAsia="Times New Roman" w:hAnsi="Times New Roman" w:cs="Times New Roman"/>
          <w:sz w:val="24"/>
          <w:szCs w:val="24"/>
        </w:rPr>
        <w:t>-</w:t>
      </w:r>
      <w:r w:rsidR="0027381C" w:rsidRPr="005B4C98">
        <w:rPr>
          <w:rFonts w:ascii="Times New Roman" w:eastAsia="Times New Roman" w:hAnsi="Times New Roman" w:cs="Times New Roman"/>
          <w:sz w:val="24"/>
          <w:szCs w:val="24"/>
        </w:rPr>
        <w:t>Лиценца, дозвола за вршење на превоз и регистриран возен ред</w:t>
      </w:r>
      <w:r w:rsidR="00B81FD9" w:rsidRPr="005B4C98">
        <w:rPr>
          <w:rFonts w:ascii="Times New Roman" w:eastAsia="Times New Roman" w:hAnsi="Times New Roman" w:cs="Times New Roman"/>
          <w:sz w:val="24"/>
          <w:szCs w:val="24"/>
        </w:rPr>
        <w:t xml:space="preserve">озвола за </w:t>
      </w:r>
      <w:r w:rsidRPr="005B4C98">
        <w:rPr>
          <w:rFonts w:ascii="Times New Roman" w:eastAsia="Times New Roman" w:hAnsi="Times New Roman" w:cs="Times New Roman"/>
          <w:sz w:val="24"/>
          <w:szCs w:val="24"/>
        </w:rPr>
        <w:t>линиите</w:t>
      </w:r>
      <w:r w:rsidR="005B4C98">
        <w:rPr>
          <w:rFonts w:ascii="Times New Roman" w:eastAsia="Times New Roman" w:hAnsi="Times New Roman" w:cs="Times New Roman"/>
          <w:sz w:val="24"/>
          <w:szCs w:val="24"/>
        </w:rPr>
        <w:t>.</w:t>
      </w:r>
    </w:p>
    <w:p w:rsidR="00A66978" w:rsidRPr="005B4C98" w:rsidRDefault="00575829" w:rsidP="005B4C98">
      <w:pPr>
        <w:spacing w:after="0" w:line="240" w:lineRule="auto"/>
        <w:ind w:left="709" w:hanging="435"/>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    </w:t>
      </w:r>
      <w:r w:rsidR="009F6BE5" w:rsidRPr="005B4C98">
        <w:rPr>
          <w:rFonts w:ascii="Times New Roman" w:eastAsia="Times New Roman" w:hAnsi="Times New Roman" w:cs="Times New Roman"/>
          <w:sz w:val="24"/>
          <w:szCs w:val="24"/>
        </w:rPr>
        <w:t>Т</w:t>
      </w:r>
      <w:r w:rsidR="00BF1C70" w:rsidRPr="005B4C98">
        <w:rPr>
          <w:rFonts w:ascii="Times New Roman" w:eastAsia="Times New Roman" w:hAnsi="Times New Roman" w:cs="Times New Roman"/>
          <w:sz w:val="24"/>
          <w:szCs w:val="24"/>
        </w:rPr>
        <w:t>ековна сост</w:t>
      </w:r>
      <w:r w:rsidR="00F46FEA" w:rsidRPr="005B4C98">
        <w:rPr>
          <w:rFonts w:ascii="Times New Roman" w:eastAsia="Times New Roman" w:hAnsi="Times New Roman" w:cs="Times New Roman"/>
          <w:sz w:val="24"/>
          <w:szCs w:val="24"/>
        </w:rPr>
        <w:t>о</w:t>
      </w:r>
      <w:r w:rsidR="00BF1C70" w:rsidRPr="005B4C98">
        <w:rPr>
          <w:rFonts w:ascii="Times New Roman" w:eastAsia="Times New Roman" w:hAnsi="Times New Roman" w:cs="Times New Roman"/>
          <w:sz w:val="24"/>
          <w:szCs w:val="24"/>
        </w:rPr>
        <w:t xml:space="preserve">јба на </w:t>
      </w:r>
      <w:r w:rsidR="007C0A91" w:rsidRPr="005B4C98">
        <w:rPr>
          <w:rFonts w:ascii="Times New Roman" w:eastAsia="Times New Roman" w:hAnsi="Times New Roman" w:cs="Times New Roman"/>
          <w:sz w:val="24"/>
          <w:szCs w:val="24"/>
        </w:rPr>
        <w:t>деловниот субјект</w:t>
      </w:r>
      <w:r w:rsidR="00BF1C70" w:rsidRPr="005B4C98">
        <w:rPr>
          <w:rFonts w:ascii="Times New Roman" w:eastAsia="Times New Roman" w:hAnsi="Times New Roman" w:cs="Times New Roman"/>
          <w:sz w:val="24"/>
          <w:szCs w:val="24"/>
        </w:rPr>
        <w:t xml:space="preserve"> не постара од 60</w:t>
      </w:r>
      <w:r w:rsidR="00DE604F" w:rsidRPr="005B4C98">
        <w:rPr>
          <w:rFonts w:ascii="Times New Roman" w:eastAsia="Times New Roman" w:hAnsi="Times New Roman" w:cs="Times New Roman"/>
          <w:sz w:val="24"/>
          <w:szCs w:val="24"/>
        </w:rPr>
        <w:t xml:space="preserve"> (шеесет)</w:t>
      </w:r>
      <w:r w:rsidR="00BF1C70" w:rsidRPr="005B4C98">
        <w:rPr>
          <w:rFonts w:ascii="Times New Roman" w:eastAsia="Times New Roman" w:hAnsi="Times New Roman" w:cs="Times New Roman"/>
          <w:sz w:val="24"/>
          <w:szCs w:val="24"/>
        </w:rPr>
        <w:t xml:space="preserve"> дена од дату</w:t>
      </w:r>
      <w:r w:rsidR="005B4C98">
        <w:rPr>
          <w:rFonts w:ascii="Times New Roman" w:eastAsia="Times New Roman" w:hAnsi="Times New Roman" w:cs="Times New Roman"/>
          <w:sz w:val="24"/>
          <w:szCs w:val="24"/>
        </w:rPr>
        <w:t>мот на поднесување на барањето.</w:t>
      </w:r>
    </w:p>
    <w:p w:rsidR="00A66978" w:rsidRPr="005B4C98" w:rsidRDefault="00BF1C70" w:rsidP="005B4C98">
      <w:pPr>
        <w:spacing w:after="0" w:line="240" w:lineRule="auto"/>
        <w:ind w:left="709" w:hanging="435"/>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 </w:t>
      </w:r>
      <w:r w:rsidR="008C42D1" w:rsidRPr="005B4C98">
        <w:rPr>
          <w:rFonts w:ascii="Times New Roman" w:eastAsia="Times New Roman" w:hAnsi="Times New Roman" w:cs="Times New Roman"/>
          <w:sz w:val="24"/>
          <w:szCs w:val="24"/>
        </w:rPr>
        <w:tab/>
      </w:r>
      <w:r w:rsidRPr="005B4C98">
        <w:rPr>
          <w:rFonts w:ascii="Times New Roman" w:eastAsia="Times New Roman" w:hAnsi="Times New Roman" w:cs="Times New Roman"/>
          <w:sz w:val="24"/>
          <w:szCs w:val="24"/>
        </w:rPr>
        <w:t xml:space="preserve">Потврда од Централен регистар дека над деловниот субјект </w:t>
      </w:r>
      <w:r w:rsidRPr="005B4C98">
        <w:rPr>
          <w:rFonts w:ascii="Times New Roman" w:eastAsia="Times New Roman" w:hAnsi="Times New Roman" w:cs="Times New Roman"/>
          <w:sz w:val="24"/>
          <w:szCs w:val="24"/>
          <w:u w:val="single"/>
        </w:rPr>
        <w:t>не е отворена стечајна постапка,</w:t>
      </w:r>
      <w:r w:rsidRPr="005B4C98">
        <w:rPr>
          <w:rFonts w:ascii="Times New Roman" w:eastAsia="Times New Roman" w:hAnsi="Times New Roman" w:cs="Times New Roman"/>
          <w:sz w:val="24"/>
          <w:szCs w:val="24"/>
        </w:rPr>
        <w:t xml:space="preserve"> не постара од 60</w:t>
      </w:r>
      <w:r w:rsidR="00DE604F" w:rsidRPr="005B4C98">
        <w:rPr>
          <w:rFonts w:ascii="Times New Roman" w:eastAsia="Times New Roman" w:hAnsi="Times New Roman" w:cs="Times New Roman"/>
          <w:sz w:val="24"/>
          <w:szCs w:val="24"/>
        </w:rPr>
        <w:t xml:space="preserve"> (шеесет)</w:t>
      </w:r>
      <w:r w:rsidRPr="005B4C98">
        <w:rPr>
          <w:rFonts w:ascii="Times New Roman" w:eastAsia="Times New Roman" w:hAnsi="Times New Roman" w:cs="Times New Roman"/>
          <w:sz w:val="24"/>
          <w:szCs w:val="24"/>
        </w:rPr>
        <w:t xml:space="preserve"> дена од датумот на поднесување на барањето</w:t>
      </w:r>
      <w:r w:rsidR="005B4C98">
        <w:rPr>
          <w:rFonts w:ascii="Times New Roman" w:eastAsia="Times New Roman" w:hAnsi="Times New Roman" w:cs="Times New Roman"/>
          <w:sz w:val="24"/>
          <w:szCs w:val="24"/>
        </w:rPr>
        <w:t>.</w:t>
      </w:r>
    </w:p>
    <w:p w:rsidR="009A75F5" w:rsidRPr="005B4C98" w:rsidRDefault="00BF1C70" w:rsidP="005B4C98">
      <w:pPr>
        <w:spacing w:after="0" w:line="240" w:lineRule="auto"/>
        <w:ind w:left="709" w:hanging="435"/>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 </w:t>
      </w:r>
      <w:r w:rsidR="008C42D1" w:rsidRPr="005B4C98">
        <w:rPr>
          <w:rFonts w:ascii="Times New Roman" w:eastAsia="Times New Roman" w:hAnsi="Times New Roman" w:cs="Times New Roman"/>
          <w:sz w:val="24"/>
          <w:szCs w:val="24"/>
        </w:rPr>
        <w:tab/>
      </w:r>
      <w:r w:rsidRPr="005B4C98">
        <w:rPr>
          <w:rFonts w:ascii="Times New Roman" w:eastAsia="Times New Roman" w:hAnsi="Times New Roman" w:cs="Times New Roman"/>
          <w:sz w:val="24"/>
          <w:szCs w:val="24"/>
        </w:rPr>
        <w:t xml:space="preserve">Потврда од Централен регистар дека над деловниот субјект не е отворена </w:t>
      </w:r>
      <w:r w:rsidRPr="005B4C98">
        <w:rPr>
          <w:rFonts w:ascii="Times New Roman" w:eastAsia="Times New Roman" w:hAnsi="Times New Roman" w:cs="Times New Roman"/>
          <w:sz w:val="24"/>
          <w:szCs w:val="24"/>
          <w:u w:val="single"/>
        </w:rPr>
        <w:t>постапка за ликвидација</w:t>
      </w:r>
      <w:r w:rsidRPr="005B4C98">
        <w:rPr>
          <w:rFonts w:ascii="Times New Roman" w:eastAsia="Times New Roman" w:hAnsi="Times New Roman" w:cs="Times New Roman"/>
          <w:sz w:val="24"/>
          <w:szCs w:val="24"/>
        </w:rPr>
        <w:t>, не постара од 60</w:t>
      </w:r>
      <w:r w:rsidR="00DE604F" w:rsidRPr="005B4C98">
        <w:rPr>
          <w:rFonts w:ascii="Times New Roman" w:eastAsia="Times New Roman" w:hAnsi="Times New Roman" w:cs="Times New Roman"/>
          <w:sz w:val="24"/>
          <w:szCs w:val="24"/>
        </w:rPr>
        <w:t xml:space="preserve"> (шеесет)</w:t>
      </w:r>
      <w:r w:rsidRPr="005B4C98">
        <w:rPr>
          <w:rFonts w:ascii="Times New Roman" w:eastAsia="Times New Roman" w:hAnsi="Times New Roman" w:cs="Times New Roman"/>
          <w:sz w:val="24"/>
          <w:szCs w:val="24"/>
        </w:rPr>
        <w:t xml:space="preserve"> дена од дат</w:t>
      </w:r>
      <w:r w:rsidR="005B4C98">
        <w:rPr>
          <w:rFonts w:ascii="Times New Roman" w:eastAsia="Times New Roman" w:hAnsi="Times New Roman" w:cs="Times New Roman"/>
          <w:sz w:val="24"/>
          <w:szCs w:val="24"/>
        </w:rPr>
        <w:t>умот на поднесување на барањето.</w:t>
      </w:r>
    </w:p>
    <w:p w:rsidR="00A66978" w:rsidRPr="005B4C98" w:rsidRDefault="00BF1C70" w:rsidP="005B4C98">
      <w:pPr>
        <w:spacing w:after="0" w:line="240" w:lineRule="auto"/>
        <w:ind w:left="709" w:hanging="435"/>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 </w:t>
      </w:r>
      <w:r w:rsidR="008C42D1" w:rsidRPr="005B4C98">
        <w:rPr>
          <w:rFonts w:ascii="Times New Roman" w:eastAsia="Times New Roman" w:hAnsi="Times New Roman" w:cs="Times New Roman"/>
          <w:sz w:val="24"/>
          <w:szCs w:val="24"/>
        </w:rPr>
        <w:tab/>
      </w:r>
      <w:r w:rsidR="008C42D1" w:rsidRPr="005B4C98">
        <w:rPr>
          <w:rFonts w:ascii="Times New Roman" w:eastAsia="Times New Roman" w:hAnsi="Times New Roman" w:cs="Times New Roman"/>
          <w:sz w:val="24"/>
          <w:szCs w:val="24"/>
          <w:u w:val="single"/>
        </w:rPr>
        <w:t>Уверение за платени</w:t>
      </w:r>
      <w:r w:rsidRPr="005B4C98">
        <w:rPr>
          <w:rFonts w:ascii="Times New Roman" w:eastAsia="Times New Roman" w:hAnsi="Times New Roman" w:cs="Times New Roman"/>
          <w:sz w:val="24"/>
          <w:szCs w:val="24"/>
          <w:u w:val="single"/>
        </w:rPr>
        <w:t xml:space="preserve"> даноци и придонеси</w:t>
      </w:r>
      <w:r w:rsidRPr="005B4C98">
        <w:rPr>
          <w:rFonts w:ascii="Times New Roman" w:eastAsia="Times New Roman" w:hAnsi="Times New Roman" w:cs="Times New Roman"/>
          <w:sz w:val="24"/>
          <w:szCs w:val="24"/>
        </w:rPr>
        <w:t>, издадено од Управата за јавни приходи не постаро од60</w:t>
      </w:r>
      <w:r w:rsidR="00806B00" w:rsidRPr="005B4C98">
        <w:rPr>
          <w:rFonts w:ascii="Times New Roman" w:eastAsia="Times New Roman" w:hAnsi="Times New Roman" w:cs="Times New Roman"/>
          <w:sz w:val="24"/>
          <w:szCs w:val="24"/>
        </w:rPr>
        <w:t xml:space="preserve"> (шеесет)</w:t>
      </w:r>
      <w:r w:rsidRPr="005B4C98">
        <w:rPr>
          <w:rFonts w:ascii="Times New Roman" w:eastAsia="Times New Roman" w:hAnsi="Times New Roman" w:cs="Times New Roman"/>
          <w:sz w:val="24"/>
          <w:szCs w:val="24"/>
        </w:rPr>
        <w:t xml:space="preserve"> дена од дат</w:t>
      </w:r>
      <w:r w:rsidR="009A75F5" w:rsidRPr="005B4C98">
        <w:rPr>
          <w:rFonts w:ascii="Times New Roman" w:eastAsia="Times New Roman" w:hAnsi="Times New Roman" w:cs="Times New Roman"/>
          <w:sz w:val="24"/>
          <w:szCs w:val="24"/>
        </w:rPr>
        <w:t>ум</w:t>
      </w:r>
      <w:r w:rsidR="00F828D2" w:rsidRPr="005B4C98">
        <w:rPr>
          <w:rFonts w:ascii="Times New Roman" w:eastAsia="Times New Roman" w:hAnsi="Times New Roman" w:cs="Times New Roman"/>
          <w:sz w:val="24"/>
          <w:szCs w:val="24"/>
        </w:rPr>
        <w:t>от на поднесување на барањето</w:t>
      </w:r>
      <w:r w:rsidR="005B4C98">
        <w:rPr>
          <w:rFonts w:ascii="Times New Roman" w:eastAsia="Times New Roman" w:hAnsi="Times New Roman" w:cs="Times New Roman"/>
          <w:sz w:val="24"/>
          <w:szCs w:val="24"/>
        </w:rPr>
        <w:t>.</w:t>
      </w:r>
    </w:p>
    <w:p w:rsidR="00575829" w:rsidRPr="005B4C98" w:rsidRDefault="006065DE" w:rsidP="005B4C98">
      <w:pPr>
        <w:spacing w:after="0" w:line="240" w:lineRule="auto"/>
        <w:ind w:left="709" w:hanging="435"/>
        <w:jc w:val="both"/>
        <w:rPr>
          <w:rFonts w:ascii="Times New Roman" w:hAnsi="Times New Roman" w:cs="Times New Roman"/>
          <w:sz w:val="24"/>
          <w:szCs w:val="24"/>
        </w:rPr>
      </w:pPr>
      <w:r w:rsidRPr="005B4C98">
        <w:rPr>
          <w:rFonts w:ascii="Times New Roman" w:eastAsia="Times New Roman" w:hAnsi="Times New Roman" w:cs="Times New Roman"/>
          <w:sz w:val="24"/>
          <w:szCs w:val="24"/>
        </w:rPr>
        <w:t xml:space="preserve">-  </w:t>
      </w:r>
      <w:r w:rsidR="00690756" w:rsidRPr="005B4C98">
        <w:rPr>
          <w:rFonts w:ascii="Times New Roman" w:hAnsi="Times New Roman" w:cs="Times New Roman"/>
          <w:sz w:val="24"/>
          <w:szCs w:val="24"/>
          <w:u w:val="single"/>
        </w:rPr>
        <w:t>П</w:t>
      </w:r>
      <w:r w:rsidR="00575829" w:rsidRPr="005B4C98">
        <w:rPr>
          <w:rFonts w:ascii="Times New Roman" w:hAnsi="Times New Roman" w:cs="Times New Roman"/>
          <w:sz w:val="24"/>
          <w:szCs w:val="24"/>
          <w:u w:val="single"/>
        </w:rPr>
        <w:t>отврд</w:t>
      </w:r>
      <w:r w:rsidR="00690756" w:rsidRPr="005B4C98">
        <w:rPr>
          <w:rFonts w:ascii="Times New Roman" w:hAnsi="Times New Roman" w:cs="Times New Roman"/>
          <w:sz w:val="24"/>
          <w:szCs w:val="24"/>
          <w:u w:val="single"/>
        </w:rPr>
        <w:t>а од општина Охрид</w:t>
      </w:r>
      <w:r w:rsidRPr="005B4C98">
        <w:rPr>
          <w:rFonts w:ascii="Times New Roman" w:hAnsi="Times New Roman" w:cs="Times New Roman"/>
          <w:sz w:val="24"/>
          <w:szCs w:val="24"/>
        </w:rPr>
        <w:t xml:space="preserve"> за подмирени комунални такси, </w:t>
      </w:r>
      <w:r w:rsidR="00690756" w:rsidRPr="005B4C98">
        <w:rPr>
          <w:rFonts w:ascii="Times New Roman" w:hAnsi="Times New Roman" w:cs="Times New Roman"/>
          <w:sz w:val="24"/>
          <w:szCs w:val="24"/>
        </w:rPr>
        <w:t>даноци</w:t>
      </w:r>
      <w:r w:rsidRPr="005B4C98">
        <w:rPr>
          <w:rFonts w:ascii="Times New Roman" w:hAnsi="Times New Roman" w:cs="Times New Roman"/>
          <w:sz w:val="24"/>
          <w:szCs w:val="24"/>
        </w:rPr>
        <w:t xml:space="preserve"> и фирмарина</w:t>
      </w:r>
      <w:r w:rsidR="00690756" w:rsidRPr="005B4C98">
        <w:rPr>
          <w:rFonts w:ascii="Times New Roman" w:hAnsi="Times New Roman" w:cs="Times New Roman"/>
          <w:sz w:val="24"/>
          <w:szCs w:val="24"/>
        </w:rPr>
        <w:t xml:space="preserve"> за претход</w:t>
      </w:r>
      <w:r w:rsidR="005B4C98">
        <w:rPr>
          <w:rFonts w:ascii="Times New Roman" w:hAnsi="Times New Roman" w:cs="Times New Roman"/>
          <w:sz w:val="24"/>
          <w:szCs w:val="24"/>
        </w:rPr>
        <w:t>ните две години (2019-2020 год).</w:t>
      </w:r>
    </w:p>
    <w:p w:rsidR="007740F2" w:rsidRPr="005B4C98" w:rsidRDefault="00B81FD9" w:rsidP="005B4C98">
      <w:pPr>
        <w:spacing w:after="0" w:line="240" w:lineRule="auto"/>
        <w:ind w:left="709" w:hanging="435"/>
        <w:jc w:val="both"/>
        <w:rPr>
          <w:rFonts w:ascii="Times New Roman" w:hAnsi="Times New Roman" w:cs="Times New Roman"/>
          <w:sz w:val="24"/>
          <w:szCs w:val="24"/>
        </w:rPr>
      </w:pPr>
      <w:r w:rsidRPr="005B4C98">
        <w:rPr>
          <w:rFonts w:ascii="Times New Roman" w:hAnsi="Times New Roman" w:cs="Times New Roman"/>
          <w:sz w:val="24"/>
          <w:szCs w:val="24"/>
        </w:rPr>
        <w:t>-</w:t>
      </w:r>
      <w:r w:rsidR="005B4C98">
        <w:rPr>
          <w:rFonts w:ascii="Times New Roman" w:hAnsi="Times New Roman" w:cs="Times New Roman"/>
          <w:sz w:val="24"/>
          <w:szCs w:val="24"/>
        </w:rPr>
        <w:t>Ц</w:t>
      </w:r>
      <w:r w:rsidR="004020A2" w:rsidRPr="005B4C98">
        <w:rPr>
          <w:rFonts w:ascii="Times New Roman" w:hAnsi="Times New Roman" w:cs="Times New Roman"/>
          <w:sz w:val="24"/>
          <w:szCs w:val="24"/>
        </w:rPr>
        <w:t>ено</w:t>
      </w:r>
      <w:r w:rsidR="00A132D7" w:rsidRPr="005B4C98">
        <w:rPr>
          <w:rFonts w:ascii="Times New Roman" w:hAnsi="Times New Roman" w:cs="Times New Roman"/>
          <w:sz w:val="24"/>
          <w:szCs w:val="24"/>
        </w:rPr>
        <w:t>вник  со моменталните цени на</w:t>
      </w:r>
      <w:r w:rsidR="004020A2" w:rsidRPr="005B4C98">
        <w:rPr>
          <w:rFonts w:ascii="Times New Roman" w:hAnsi="Times New Roman" w:cs="Times New Roman"/>
          <w:sz w:val="24"/>
          <w:szCs w:val="24"/>
        </w:rPr>
        <w:t xml:space="preserve"> билетите што ги издава на патниците.</w:t>
      </w:r>
    </w:p>
    <w:p w:rsidR="00A132D7" w:rsidRPr="005B4C98" w:rsidRDefault="00A132D7" w:rsidP="005B4C98">
      <w:pPr>
        <w:spacing w:after="0" w:line="240" w:lineRule="auto"/>
        <w:ind w:left="709" w:hanging="435"/>
        <w:jc w:val="both"/>
        <w:rPr>
          <w:rFonts w:ascii="Times New Roman" w:hAnsi="Times New Roman" w:cs="Times New Roman"/>
          <w:sz w:val="24"/>
          <w:szCs w:val="24"/>
        </w:rPr>
      </w:pPr>
      <w:r w:rsidRPr="005B4C98">
        <w:rPr>
          <w:rFonts w:ascii="Times New Roman" w:hAnsi="Times New Roman" w:cs="Times New Roman"/>
          <w:sz w:val="24"/>
          <w:szCs w:val="24"/>
        </w:rPr>
        <w:t xml:space="preserve">-   </w:t>
      </w:r>
      <w:r w:rsidR="005B4C98">
        <w:rPr>
          <w:rFonts w:ascii="Times New Roman" w:hAnsi="Times New Roman" w:cs="Times New Roman"/>
          <w:sz w:val="24"/>
          <w:szCs w:val="24"/>
        </w:rPr>
        <w:t>И</w:t>
      </w:r>
      <w:r w:rsidRPr="005B4C98">
        <w:rPr>
          <w:rFonts w:ascii="Times New Roman" w:hAnsi="Times New Roman" w:cs="Times New Roman"/>
          <w:sz w:val="24"/>
          <w:szCs w:val="24"/>
        </w:rPr>
        <w:t>зјава за согласност за обезбедување бе</w:t>
      </w:r>
      <w:r w:rsidR="00303752" w:rsidRPr="005B4C98">
        <w:rPr>
          <w:rFonts w:ascii="Times New Roman" w:hAnsi="Times New Roman" w:cs="Times New Roman"/>
          <w:sz w:val="24"/>
          <w:szCs w:val="24"/>
        </w:rPr>
        <w:t>с</w:t>
      </w:r>
      <w:r w:rsidR="00E46C0F" w:rsidRPr="005B4C98">
        <w:rPr>
          <w:rFonts w:ascii="Times New Roman" w:hAnsi="Times New Roman" w:cs="Times New Roman"/>
          <w:sz w:val="24"/>
          <w:szCs w:val="24"/>
        </w:rPr>
        <w:t>платен превоз</w:t>
      </w:r>
      <w:r w:rsidR="00E47E0F" w:rsidRPr="005B4C98">
        <w:rPr>
          <w:rFonts w:ascii="Times New Roman" w:hAnsi="Times New Roman" w:cs="Times New Roman"/>
          <w:sz w:val="24"/>
          <w:szCs w:val="24"/>
        </w:rPr>
        <w:t xml:space="preserve"> на</w:t>
      </w:r>
      <w:r w:rsidR="00E47E0F" w:rsidRPr="005B4C98">
        <w:rPr>
          <w:rFonts w:ascii="Times New Roman" w:eastAsia="Times New Roman" w:hAnsi="Times New Roman" w:cs="Times New Roman"/>
          <w:sz w:val="24"/>
          <w:szCs w:val="24"/>
        </w:rPr>
        <w:t xml:space="preserve">корисници кои имаат право на социјална помош, корисници на постојана парична помош </w:t>
      </w:r>
      <w:r w:rsidR="005B4C98">
        <w:rPr>
          <w:rFonts w:ascii="Times New Roman" w:eastAsia="Times New Roman" w:hAnsi="Times New Roman" w:cs="Times New Roman"/>
          <w:sz w:val="24"/>
          <w:szCs w:val="24"/>
        </w:rPr>
        <w:t xml:space="preserve">и на лица со попреченост </w:t>
      </w:r>
      <w:r w:rsidR="00E46C0F" w:rsidRPr="005B4C98">
        <w:rPr>
          <w:rFonts w:ascii="Times New Roman" w:hAnsi="Times New Roman" w:cs="Times New Roman"/>
          <w:sz w:val="24"/>
          <w:szCs w:val="24"/>
        </w:rPr>
        <w:t>(</w:t>
      </w:r>
      <w:r w:rsidRPr="005B4C98">
        <w:rPr>
          <w:rFonts w:ascii="Times New Roman" w:hAnsi="Times New Roman" w:cs="Times New Roman"/>
          <w:sz w:val="24"/>
          <w:szCs w:val="24"/>
        </w:rPr>
        <w:t>за време на траење на субвенцијата)</w:t>
      </w:r>
      <w:r w:rsidR="00E46C0F" w:rsidRPr="005B4C98">
        <w:rPr>
          <w:rFonts w:ascii="Times New Roman" w:hAnsi="Times New Roman" w:cs="Times New Roman"/>
          <w:sz w:val="24"/>
          <w:szCs w:val="24"/>
        </w:rPr>
        <w:t>.</w:t>
      </w:r>
    </w:p>
    <w:p w:rsidR="00B81FD9" w:rsidRPr="005B4C98" w:rsidRDefault="00B81FD9" w:rsidP="00F828D2">
      <w:pPr>
        <w:spacing w:after="0" w:line="240" w:lineRule="auto"/>
        <w:ind w:left="720" w:hanging="446"/>
        <w:jc w:val="both"/>
        <w:rPr>
          <w:rFonts w:ascii="Times New Roman" w:eastAsia="Times New Roman" w:hAnsi="Times New Roman" w:cs="Times New Roman"/>
          <w:color w:val="FF0000"/>
          <w:sz w:val="24"/>
          <w:szCs w:val="24"/>
        </w:rPr>
      </w:pPr>
    </w:p>
    <w:p w:rsidR="0038741F" w:rsidRPr="005B4C98" w:rsidRDefault="008C42D1" w:rsidP="006D1787">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w:t>
      </w:r>
      <w:r w:rsidR="00BF1C70" w:rsidRPr="005B4C98">
        <w:rPr>
          <w:rFonts w:ascii="Times New Roman" w:eastAsia="Times New Roman" w:hAnsi="Times New Roman" w:cs="Times New Roman"/>
          <w:sz w:val="24"/>
          <w:szCs w:val="24"/>
        </w:rPr>
        <w:t>арањата</w:t>
      </w:r>
      <w:r w:rsidR="00DB06A5" w:rsidRPr="005B4C98">
        <w:rPr>
          <w:rFonts w:ascii="Times New Roman" w:eastAsia="Times New Roman" w:hAnsi="Times New Roman" w:cs="Times New Roman"/>
          <w:sz w:val="24"/>
          <w:szCs w:val="24"/>
        </w:rPr>
        <w:t xml:space="preserve"> за субвенционирање</w:t>
      </w:r>
      <w:r w:rsidR="00BF1C70" w:rsidRPr="005B4C98">
        <w:rPr>
          <w:rFonts w:ascii="Times New Roman" w:eastAsia="Times New Roman" w:hAnsi="Times New Roman" w:cs="Times New Roman"/>
          <w:sz w:val="24"/>
          <w:szCs w:val="24"/>
        </w:rPr>
        <w:t xml:space="preserve"> заедно со потребната документација, </w:t>
      </w:r>
      <w:r w:rsidR="0038741F" w:rsidRPr="005B4C98">
        <w:rPr>
          <w:rFonts w:ascii="Times New Roman" w:eastAsia="Times New Roman" w:hAnsi="Times New Roman" w:cs="Times New Roman"/>
          <w:sz w:val="24"/>
          <w:szCs w:val="24"/>
        </w:rPr>
        <w:t>барателот во затворен плик ги доставува</w:t>
      </w:r>
      <w:r w:rsidR="00DB06A5" w:rsidRPr="005B4C98">
        <w:rPr>
          <w:rFonts w:ascii="Times New Roman" w:eastAsia="Times New Roman" w:hAnsi="Times New Roman" w:cs="Times New Roman"/>
          <w:sz w:val="24"/>
          <w:szCs w:val="24"/>
        </w:rPr>
        <w:t xml:space="preserve"> преку а</w:t>
      </w:r>
      <w:r w:rsidR="00BF1C70" w:rsidRPr="005B4C98">
        <w:rPr>
          <w:rFonts w:ascii="Times New Roman" w:eastAsia="Times New Roman" w:hAnsi="Times New Roman" w:cs="Times New Roman"/>
          <w:sz w:val="24"/>
          <w:szCs w:val="24"/>
        </w:rPr>
        <w:t xml:space="preserve">рхивата </w:t>
      </w:r>
      <w:r w:rsidR="00DB06A5" w:rsidRPr="005B4C98">
        <w:rPr>
          <w:rFonts w:ascii="Times New Roman" w:eastAsia="Times New Roman" w:hAnsi="Times New Roman" w:cs="Times New Roman"/>
          <w:sz w:val="24"/>
          <w:szCs w:val="24"/>
        </w:rPr>
        <w:t xml:space="preserve">на општина Охрид, на </w:t>
      </w:r>
      <w:r w:rsidR="00A47B83" w:rsidRPr="005B4C98">
        <w:rPr>
          <w:rFonts w:ascii="Times New Roman" w:eastAsia="Times New Roman" w:hAnsi="Times New Roman" w:cs="Times New Roman"/>
          <w:sz w:val="24"/>
          <w:szCs w:val="24"/>
        </w:rPr>
        <w:t xml:space="preserve">адреса </w:t>
      </w:r>
      <w:r w:rsidR="00BF1C70" w:rsidRPr="005B4C98">
        <w:rPr>
          <w:rFonts w:ascii="Times New Roman" w:eastAsia="Times New Roman" w:hAnsi="Times New Roman" w:cs="Times New Roman"/>
          <w:sz w:val="24"/>
          <w:szCs w:val="24"/>
        </w:rPr>
        <w:t>ул. „Димитар Влахов“ бр.57, секој работен ден од 09:00 до 15:00 часот.</w:t>
      </w:r>
      <w:r w:rsidR="00A47B83" w:rsidRPr="005B4C98">
        <w:rPr>
          <w:rFonts w:ascii="Times New Roman" w:eastAsia="Times New Roman" w:hAnsi="Times New Roman" w:cs="Times New Roman"/>
          <w:sz w:val="24"/>
          <w:szCs w:val="24"/>
        </w:rPr>
        <w:t xml:space="preserve">На пликот треба да е наведено „За </w:t>
      </w:r>
      <w:r w:rsidR="00BF1C70" w:rsidRPr="005B4C98">
        <w:rPr>
          <w:rFonts w:ascii="Times New Roman" w:eastAsia="Times New Roman" w:hAnsi="Times New Roman" w:cs="Times New Roman"/>
          <w:sz w:val="24"/>
          <w:szCs w:val="24"/>
        </w:rPr>
        <w:t xml:space="preserve">Јавен повик </w:t>
      </w:r>
      <w:r w:rsidR="0038741F" w:rsidRPr="005B4C98">
        <w:rPr>
          <w:rFonts w:ascii="Times New Roman" w:eastAsia="Times New Roman" w:hAnsi="Times New Roman" w:cs="Times New Roman"/>
          <w:sz w:val="24"/>
          <w:szCs w:val="24"/>
        </w:rPr>
        <w:t>за субвенционра</w:t>
      </w:r>
      <w:r w:rsidR="00575829" w:rsidRPr="005B4C98">
        <w:rPr>
          <w:rFonts w:ascii="Times New Roman" w:eastAsia="Times New Roman" w:hAnsi="Times New Roman" w:cs="Times New Roman"/>
          <w:sz w:val="24"/>
          <w:szCs w:val="24"/>
        </w:rPr>
        <w:t>ње на општински линиски превоз на</w:t>
      </w:r>
      <w:r w:rsidR="004020A2" w:rsidRPr="005B4C98">
        <w:rPr>
          <w:rFonts w:ascii="Times New Roman" w:eastAsia="Times New Roman" w:hAnsi="Times New Roman" w:cs="Times New Roman"/>
          <w:sz w:val="24"/>
          <w:szCs w:val="24"/>
        </w:rPr>
        <w:t xml:space="preserve"> патници на </w:t>
      </w:r>
      <w:r w:rsidR="00575829" w:rsidRPr="005B4C98">
        <w:rPr>
          <w:rFonts w:ascii="Times New Roman" w:eastAsia="Times New Roman" w:hAnsi="Times New Roman" w:cs="Times New Roman"/>
          <w:sz w:val="24"/>
          <w:szCs w:val="24"/>
        </w:rPr>
        <w:t xml:space="preserve"> подрачјето на општина Охрид</w:t>
      </w:r>
      <w:r w:rsidR="0038741F" w:rsidRPr="005B4C98">
        <w:rPr>
          <w:rFonts w:ascii="Times New Roman" w:eastAsia="Times New Roman" w:hAnsi="Times New Roman" w:cs="Times New Roman"/>
          <w:sz w:val="24"/>
          <w:szCs w:val="24"/>
        </w:rPr>
        <w:t>“.</w:t>
      </w:r>
    </w:p>
    <w:p w:rsidR="00A66978" w:rsidRPr="005B4C98" w:rsidRDefault="003F46F6">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w:t>
      </w:r>
      <w:r w:rsidR="008D68E6" w:rsidRPr="005B4C98">
        <w:rPr>
          <w:rFonts w:ascii="Times New Roman" w:eastAsia="Times New Roman" w:hAnsi="Times New Roman" w:cs="Times New Roman"/>
          <w:b/>
          <w:sz w:val="24"/>
          <w:szCs w:val="24"/>
        </w:rPr>
        <w:t>лен 7</w:t>
      </w:r>
    </w:p>
    <w:p w:rsidR="003F46F6" w:rsidRPr="005B4C98" w:rsidRDefault="00517E5E" w:rsidP="0028391A">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w:t>
      </w:r>
      <w:r w:rsidR="00A65F0B" w:rsidRPr="005B4C98">
        <w:rPr>
          <w:rFonts w:ascii="Times New Roman" w:eastAsia="Times New Roman" w:hAnsi="Times New Roman" w:cs="Times New Roman"/>
          <w:sz w:val="24"/>
          <w:szCs w:val="24"/>
        </w:rPr>
        <w:t>арања</w:t>
      </w:r>
      <w:r w:rsidR="003F46F6" w:rsidRPr="005B4C98">
        <w:rPr>
          <w:rFonts w:ascii="Times New Roman" w:eastAsia="Times New Roman" w:hAnsi="Times New Roman" w:cs="Times New Roman"/>
          <w:sz w:val="24"/>
          <w:szCs w:val="24"/>
        </w:rPr>
        <w:t xml:space="preserve"> ги разгледува Комисија</w:t>
      </w:r>
      <w:r w:rsidR="00131835" w:rsidRPr="005B4C98">
        <w:rPr>
          <w:rFonts w:ascii="Times New Roman" w:eastAsia="Times New Roman" w:hAnsi="Times New Roman" w:cs="Times New Roman"/>
          <w:sz w:val="24"/>
          <w:szCs w:val="24"/>
        </w:rPr>
        <w:t xml:space="preserve"> за спроведување на јавниот</w:t>
      </w:r>
      <w:r w:rsidR="00690756" w:rsidRPr="005B4C98">
        <w:rPr>
          <w:rFonts w:ascii="Times New Roman" w:eastAsia="Times New Roman" w:hAnsi="Times New Roman" w:cs="Times New Roman"/>
          <w:sz w:val="24"/>
          <w:szCs w:val="24"/>
        </w:rPr>
        <w:t>повик за субвенционрање на општински линиски превоз на</w:t>
      </w:r>
      <w:r w:rsidR="00FE10B0" w:rsidRPr="005B4C98">
        <w:rPr>
          <w:rFonts w:ascii="Times New Roman" w:eastAsia="Times New Roman" w:hAnsi="Times New Roman" w:cs="Times New Roman"/>
          <w:sz w:val="24"/>
          <w:szCs w:val="24"/>
        </w:rPr>
        <w:t xml:space="preserve"> патници на</w:t>
      </w:r>
      <w:r w:rsidR="00D662C2">
        <w:rPr>
          <w:rFonts w:ascii="Times New Roman" w:eastAsia="Times New Roman" w:hAnsi="Times New Roman" w:cs="Times New Roman"/>
          <w:sz w:val="24"/>
          <w:szCs w:val="24"/>
        </w:rPr>
        <w:t xml:space="preserve"> подрачјето на општина Охрид,</w:t>
      </w:r>
      <w:r w:rsidR="003F46F6" w:rsidRPr="005B4C98">
        <w:rPr>
          <w:rFonts w:ascii="Times New Roman" w:eastAsia="Times New Roman" w:hAnsi="Times New Roman" w:cs="Times New Roman"/>
          <w:sz w:val="24"/>
          <w:szCs w:val="24"/>
        </w:rPr>
        <w:t xml:space="preserve"> формирана од страна на </w:t>
      </w:r>
      <w:r w:rsidR="00585DCF" w:rsidRPr="005B4C98">
        <w:rPr>
          <w:rFonts w:ascii="Times New Roman" w:eastAsia="Times New Roman" w:hAnsi="Times New Roman" w:cs="Times New Roman"/>
          <w:sz w:val="24"/>
          <w:szCs w:val="24"/>
        </w:rPr>
        <w:t>г</w:t>
      </w:r>
      <w:r w:rsidR="003F46F6" w:rsidRPr="005B4C98">
        <w:rPr>
          <w:rFonts w:ascii="Times New Roman" w:eastAsia="Times New Roman" w:hAnsi="Times New Roman" w:cs="Times New Roman"/>
          <w:sz w:val="24"/>
          <w:szCs w:val="24"/>
        </w:rPr>
        <w:t>радоначалникот</w:t>
      </w:r>
      <w:r w:rsidR="00585DCF" w:rsidRPr="005B4C98">
        <w:rPr>
          <w:rFonts w:ascii="Times New Roman" w:eastAsia="Times New Roman" w:hAnsi="Times New Roman" w:cs="Times New Roman"/>
          <w:sz w:val="24"/>
          <w:szCs w:val="24"/>
        </w:rPr>
        <w:t xml:space="preserve"> на општинаОхрид</w:t>
      </w:r>
      <w:r w:rsidR="00D662C2">
        <w:rPr>
          <w:rFonts w:ascii="Times New Roman" w:eastAsia="Times New Roman" w:hAnsi="Times New Roman" w:cs="Times New Roman"/>
          <w:sz w:val="24"/>
          <w:szCs w:val="24"/>
        </w:rPr>
        <w:t xml:space="preserve">, </w:t>
      </w:r>
      <w:r w:rsidR="008D28CC" w:rsidRPr="005B4C98">
        <w:rPr>
          <w:rFonts w:ascii="Times New Roman" w:eastAsia="Times New Roman" w:hAnsi="Times New Roman" w:cs="Times New Roman"/>
          <w:sz w:val="24"/>
          <w:szCs w:val="24"/>
        </w:rPr>
        <w:t xml:space="preserve">по </w:t>
      </w:r>
      <w:r w:rsidR="0046723E" w:rsidRPr="005B4C98">
        <w:rPr>
          <w:rFonts w:ascii="Times New Roman" w:eastAsia="Times New Roman" w:hAnsi="Times New Roman" w:cs="Times New Roman"/>
          <w:sz w:val="24"/>
          <w:szCs w:val="24"/>
        </w:rPr>
        <w:t>објавување на Јавниот повик (во натам</w:t>
      </w:r>
      <w:r w:rsidR="00F46FEA" w:rsidRPr="005B4C98">
        <w:rPr>
          <w:rFonts w:ascii="Times New Roman" w:eastAsia="Times New Roman" w:hAnsi="Times New Roman" w:cs="Times New Roman"/>
          <w:sz w:val="24"/>
          <w:szCs w:val="24"/>
        </w:rPr>
        <w:t>о</w:t>
      </w:r>
      <w:r w:rsidR="008D28CC" w:rsidRPr="005B4C98">
        <w:rPr>
          <w:rFonts w:ascii="Times New Roman" w:eastAsia="Times New Roman" w:hAnsi="Times New Roman" w:cs="Times New Roman"/>
          <w:sz w:val="24"/>
          <w:szCs w:val="24"/>
        </w:rPr>
        <w:t>шниот текст: Комисијата</w:t>
      </w:r>
      <w:r w:rsidR="0046723E" w:rsidRPr="005B4C98">
        <w:rPr>
          <w:rFonts w:ascii="Times New Roman" w:eastAsia="Times New Roman" w:hAnsi="Times New Roman" w:cs="Times New Roman"/>
          <w:sz w:val="24"/>
          <w:szCs w:val="24"/>
        </w:rPr>
        <w:t>)</w:t>
      </w:r>
      <w:r w:rsidR="003F46F6" w:rsidRPr="005B4C98">
        <w:rPr>
          <w:rFonts w:ascii="Times New Roman" w:eastAsia="Times New Roman" w:hAnsi="Times New Roman" w:cs="Times New Roman"/>
          <w:sz w:val="24"/>
          <w:szCs w:val="24"/>
        </w:rPr>
        <w:t>.</w:t>
      </w:r>
    </w:p>
    <w:p w:rsidR="00A65F0B" w:rsidRPr="005B4C98" w:rsidRDefault="00131835" w:rsidP="00A65F0B">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За с</w:t>
      </w:r>
      <w:r w:rsidR="00473C87" w:rsidRPr="005B4C98">
        <w:rPr>
          <w:rFonts w:ascii="Times New Roman" w:eastAsia="Times New Roman" w:hAnsi="Times New Roman" w:cs="Times New Roman"/>
          <w:sz w:val="24"/>
          <w:szCs w:val="24"/>
        </w:rPr>
        <w:t>екојбарател</w:t>
      </w:r>
      <w:r w:rsidR="00DB06A5" w:rsidRPr="005B4C98">
        <w:rPr>
          <w:rFonts w:ascii="Times New Roman" w:eastAsia="Times New Roman" w:hAnsi="Times New Roman" w:cs="Times New Roman"/>
          <w:sz w:val="24"/>
          <w:szCs w:val="24"/>
        </w:rPr>
        <w:t xml:space="preserve"> за кој Комисијата ќе утврди дека</w:t>
      </w:r>
      <w:r w:rsidR="0028391A" w:rsidRPr="005B4C98">
        <w:rPr>
          <w:rFonts w:ascii="Times New Roman" w:eastAsia="Times New Roman" w:hAnsi="Times New Roman" w:cs="Times New Roman"/>
          <w:sz w:val="24"/>
          <w:szCs w:val="24"/>
        </w:rPr>
        <w:t xml:space="preserve"> ги испол</w:t>
      </w:r>
      <w:r w:rsidR="00473C87" w:rsidRPr="005B4C98">
        <w:rPr>
          <w:rFonts w:ascii="Times New Roman" w:eastAsia="Times New Roman" w:hAnsi="Times New Roman" w:cs="Times New Roman"/>
          <w:sz w:val="24"/>
          <w:szCs w:val="24"/>
        </w:rPr>
        <w:t>нува</w:t>
      </w:r>
      <w:r w:rsidR="00DB06A5" w:rsidRPr="005B4C98">
        <w:rPr>
          <w:rFonts w:ascii="Times New Roman" w:eastAsia="Times New Roman" w:hAnsi="Times New Roman" w:cs="Times New Roman"/>
          <w:sz w:val="24"/>
          <w:szCs w:val="24"/>
        </w:rPr>
        <w:t xml:space="preserve"> условите, </w:t>
      </w:r>
      <w:r w:rsidRPr="005B4C98">
        <w:rPr>
          <w:rFonts w:ascii="Times New Roman" w:eastAsia="Times New Roman" w:hAnsi="Times New Roman" w:cs="Times New Roman"/>
          <w:sz w:val="24"/>
          <w:szCs w:val="24"/>
        </w:rPr>
        <w:t>во рок од</w:t>
      </w:r>
      <w:r w:rsidR="008D28CC" w:rsidRPr="005B4C98">
        <w:rPr>
          <w:rFonts w:ascii="Times New Roman" w:eastAsia="Times New Roman" w:hAnsi="Times New Roman" w:cs="Times New Roman"/>
          <w:sz w:val="24"/>
          <w:szCs w:val="24"/>
        </w:rPr>
        <w:t xml:space="preserve"> 10</w:t>
      </w:r>
      <w:r w:rsidR="00E40D88" w:rsidRPr="005B4C98">
        <w:rPr>
          <w:rFonts w:ascii="Times New Roman" w:eastAsia="Times New Roman" w:hAnsi="Times New Roman" w:cs="Times New Roman"/>
          <w:sz w:val="24"/>
          <w:szCs w:val="24"/>
        </w:rPr>
        <w:t xml:space="preserve"> (</w:t>
      </w:r>
      <w:r w:rsidR="008D28CC" w:rsidRPr="005B4C98">
        <w:rPr>
          <w:rFonts w:ascii="Times New Roman" w:eastAsia="Times New Roman" w:hAnsi="Times New Roman" w:cs="Times New Roman"/>
          <w:sz w:val="24"/>
          <w:szCs w:val="24"/>
        </w:rPr>
        <w:t>десет</w:t>
      </w:r>
      <w:r w:rsidR="00E40D88" w:rsidRPr="005B4C98">
        <w:rPr>
          <w:rFonts w:ascii="Times New Roman" w:eastAsia="Times New Roman" w:hAnsi="Times New Roman" w:cs="Times New Roman"/>
          <w:sz w:val="24"/>
          <w:szCs w:val="24"/>
        </w:rPr>
        <w:t>)</w:t>
      </w:r>
      <w:r w:rsidR="0028391A" w:rsidRPr="005B4C98">
        <w:rPr>
          <w:rFonts w:ascii="Times New Roman" w:eastAsia="Times New Roman" w:hAnsi="Times New Roman" w:cs="Times New Roman"/>
          <w:sz w:val="24"/>
          <w:szCs w:val="24"/>
        </w:rPr>
        <w:t xml:space="preserve"> дена од денот на </w:t>
      </w:r>
      <w:r w:rsidR="00473C87" w:rsidRPr="005B4C98">
        <w:rPr>
          <w:rFonts w:ascii="Times New Roman" w:eastAsia="Times New Roman" w:hAnsi="Times New Roman" w:cs="Times New Roman"/>
          <w:sz w:val="24"/>
          <w:szCs w:val="24"/>
        </w:rPr>
        <w:t>приемот</w:t>
      </w:r>
      <w:r w:rsidR="0028391A" w:rsidRPr="005B4C98">
        <w:rPr>
          <w:rFonts w:ascii="Times New Roman" w:eastAsia="Times New Roman" w:hAnsi="Times New Roman" w:cs="Times New Roman"/>
          <w:sz w:val="24"/>
          <w:szCs w:val="24"/>
        </w:rPr>
        <w:t xml:space="preserve"> на барањето </w:t>
      </w:r>
      <w:r w:rsidR="00473C87" w:rsidRPr="005B4C98">
        <w:rPr>
          <w:rFonts w:ascii="Times New Roman" w:eastAsia="Times New Roman" w:hAnsi="Times New Roman" w:cs="Times New Roman"/>
          <w:sz w:val="24"/>
          <w:szCs w:val="24"/>
        </w:rPr>
        <w:t>ќе</w:t>
      </w:r>
      <w:r w:rsidR="008D28CC" w:rsidRPr="005B4C98">
        <w:rPr>
          <w:rFonts w:ascii="Times New Roman" w:eastAsia="Times New Roman" w:hAnsi="Times New Roman" w:cs="Times New Roman"/>
          <w:sz w:val="24"/>
          <w:szCs w:val="24"/>
        </w:rPr>
        <w:t xml:space="preserve"> го извести писмено Корисникот што треба да достави на крај на месец</w:t>
      </w:r>
      <w:r w:rsidR="00081C67" w:rsidRPr="005B4C98">
        <w:rPr>
          <w:rFonts w:ascii="Times New Roman" w:eastAsia="Times New Roman" w:hAnsi="Times New Roman" w:cs="Times New Roman"/>
          <w:sz w:val="24"/>
          <w:szCs w:val="24"/>
        </w:rPr>
        <w:t xml:space="preserve"> за исплаќање на субвенцијата</w:t>
      </w:r>
      <w:r w:rsidR="0028391A" w:rsidRPr="005B4C98">
        <w:rPr>
          <w:rFonts w:ascii="Times New Roman" w:eastAsia="Times New Roman" w:hAnsi="Times New Roman" w:cs="Times New Roman"/>
          <w:sz w:val="24"/>
          <w:szCs w:val="24"/>
        </w:rPr>
        <w:t xml:space="preserve">. </w:t>
      </w:r>
    </w:p>
    <w:p w:rsidR="00131835" w:rsidRPr="005B4C98" w:rsidRDefault="0028391A" w:rsidP="0028391A">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lastRenderedPageBreak/>
        <w:t xml:space="preserve">Доколку барањето </w:t>
      </w:r>
      <w:r w:rsidR="008D68E6" w:rsidRPr="005B4C98">
        <w:rPr>
          <w:rFonts w:ascii="Times New Roman" w:eastAsia="Times New Roman" w:hAnsi="Times New Roman" w:cs="Times New Roman"/>
          <w:sz w:val="24"/>
          <w:szCs w:val="24"/>
        </w:rPr>
        <w:t>н</w:t>
      </w:r>
      <w:r w:rsidR="009B2A94" w:rsidRPr="005B4C98">
        <w:rPr>
          <w:rFonts w:ascii="Times New Roman" w:eastAsia="Times New Roman" w:hAnsi="Times New Roman" w:cs="Times New Roman"/>
          <w:sz w:val="24"/>
          <w:szCs w:val="24"/>
        </w:rPr>
        <w:t>е</w:t>
      </w:r>
      <w:r w:rsidR="00FE10B0" w:rsidRPr="005B4C98">
        <w:rPr>
          <w:rFonts w:ascii="Times New Roman" w:eastAsia="Times New Roman" w:hAnsi="Times New Roman" w:cs="Times New Roman"/>
          <w:sz w:val="24"/>
          <w:szCs w:val="24"/>
        </w:rPr>
        <w:t xml:space="preserve">е </w:t>
      </w:r>
      <w:r w:rsidR="00760DFF" w:rsidRPr="005B4C98">
        <w:rPr>
          <w:rFonts w:ascii="Times New Roman" w:eastAsia="Times New Roman" w:hAnsi="Times New Roman" w:cs="Times New Roman"/>
          <w:sz w:val="24"/>
          <w:szCs w:val="24"/>
        </w:rPr>
        <w:t>уредно и комплетно</w:t>
      </w:r>
      <w:r w:rsidR="00473C87" w:rsidRPr="005B4C98">
        <w:rPr>
          <w:rFonts w:ascii="Times New Roman" w:eastAsia="Times New Roman" w:hAnsi="Times New Roman" w:cs="Times New Roman"/>
          <w:sz w:val="24"/>
          <w:szCs w:val="24"/>
        </w:rPr>
        <w:t xml:space="preserve">, во </w:t>
      </w:r>
      <w:r w:rsidR="00131835" w:rsidRPr="005B4C98">
        <w:rPr>
          <w:rFonts w:ascii="Times New Roman" w:eastAsia="Times New Roman" w:hAnsi="Times New Roman" w:cs="Times New Roman"/>
          <w:sz w:val="24"/>
          <w:szCs w:val="24"/>
        </w:rPr>
        <w:t xml:space="preserve">рок од </w:t>
      </w:r>
      <w:r w:rsidR="00081C67" w:rsidRPr="005B4C98">
        <w:rPr>
          <w:rFonts w:ascii="Times New Roman" w:eastAsia="Times New Roman" w:hAnsi="Times New Roman" w:cs="Times New Roman"/>
          <w:sz w:val="24"/>
          <w:szCs w:val="24"/>
        </w:rPr>
        <w:t>10</w:t>
      </w:r>
      <w:r w:rsidR="00D52B91" w:rsidRPr="005B4C98">
        <w:rPr>
          <w:rFonts w:ascii="Times New Roman" w:eastAsia="Times New Roman" w:hAnsi="Times New Roman" w:cs="Times New Roman"/>
          <w:sz w:val="24"/>
          <w:szCs w:val="24"/>
        </w:rPr>
        <w:t xml:space="preserve"> (</w:t>
      </w:r>
      <w:r w:rsidR="00081C67" w:rsidRPr="005B4C98">
        <w:rPr>
          <w:rFonts w:ascii="Times New Roman" w:eastAsia="Times New Roman" w:hAnsi="Times New Roman" w:cs="Times New Roman"/>
          <w:sz w:val="24"/>
          <w:szCs w:val="24"/>
        </w:rPr>
        <w:t>дена</w:t>
      </w:r>
      <w:r w:rsidR="00D52B91" w:rsidRPr="005B4C98">
        <w:rPr>
          <w:rFonts w:ascii="Times New Roman" w:eastAsia="Times New Roman" w:hAnsi="Times New Roman" w:cs="Times New Roman"/>
          <w:sz w:val="24"/>
          <w:szCs w:val="24"/>
        </w:rPr>
        <w:t xml:space="preserve">) </w:t>
      </w:r>
      <w:r w:rsidR="00131835" w:rsidRPr="005B4C98">
        <w:rPr>
          <w:rFonts w:ascii="Times New Roman" w:eastAsia="Times New Roman" w:hAnsi="Times New Roman" w:cs="Times New Roman"/>
          <w:sz w:val="24"/>
          <w:szCs w:val="24"/>
        </w:rPr>
        <w:t>дена од денот на приемот на барањето</w:t>
      </w:r>
      <w:r w:rsidR="00473C87" w:rsidRPr="005B4C98">
        <w:rPr>
          <w:rFonts w:ascii="Times New Roman" w:eastAsia="Times New Roman" w:hAnsi="Times New Roman" w:cs="Times New Roman"/>
          <w:sz w:val="24"/>
          <w:szCs w:val="24"/>
        </w:rPr>
        <w:t xml:space="preserve"> Комисијатаќе го извести ба</w:t>
      </w:r>
      <w:r w:rsidR="00D52B91" w:rsidRPr="005B4C98">
        <w:rPr>
          <w:rFonts w:ascii="Times New Roman" w:eastAsia="Times New Roman" w:hAnsi="Times New Roman" w:cs="Times New Roman"/>
          <w:sz w:val="24"/>
          <w:szCs w:val="24"/>
        </w:rPr>
        <w:t>рателот</w:t>
      </w:r>
      <w:r w:rsidR="005E2E37" w:rsidRPr="005B4C98">
        <w:rPr>
          <w:rFonts w:ascii="Times New Roman" w:eastAsia="Times New Roman" w:hAnsi="Times New Roman" w:cs="Times New Roman"/>
          <w:sz w:val="24"/>
          <w:szCs w:val="24"/>
        </w:rPr>
        <w:t xml:space="preserve"> по писмен пат</w:t>
      </w:r>
      <w:r w:rsidR="00131835" w:rsidRPr="005B4C98">
        <w:rPr>
          <w:rFonts w:ascii="Times New Roman" w:eastAsia="Times New Roman" w:hAnsi="Times New Roman" w:cs="Times New Roman"/>
          <w:sz w:val="24"/>
          <w:szCs w:val="24"/>
        </w:rPr>
        <w:t xml:space="preserve"> да го </w:t>
      </w:r>
      <w:r w:rsidR="00473C87" w:rsidRPr="005B4C98">
        <w:rPr>
          <w:rFonts w:ascii="Times New Roman" w:eastAsia="Times New Roman" w:hAnsi="Times New Roman" w:cs="Times New Roman"/>
          <w:sz w:val="24"/>
          <w:szCs w:val="24"/>
        </w:rPr>
        <w:t>дополни барање</w:t>
      </w:r>
      <w:r w:rsidR="00131835" w:rsidRPr="005B4C98">
        <w:rPr>
          <w:rFonts w:ascii="Times New Roman" w:eastAsia="Times New Roman" w:hAnsi="Times New Roman" w:cs="Times New Roman"/>
          <w:sz w:val="24"/>
          <w:szCs w:val="24"/>
        </w:rPr>
        <w:t>то</w:t>
      </w:r>
      <w:r w:rsidR="00473C87" w:rsidRPr="005B4C98">
        <w:rPr>
          <w:rFonts w:ascii="Times New Roman" w:eastAsia="Times New Roman" w:hAnsi="Times New Roman" w:cs="Times New Roman"/>
          <w:sz w:val="24"/>
          <w:szCs w:val="24"/>
        </w:rPr>
        <w:t xml:space="preserve"> во даден</w:t>
      </w:r>
      <w:r w:rsidR="00081C67" w:rsidRPr="005B4C98">
        <w:rPr>
          <w:rFonts w:ascii="Times New Roman" w:eastAsia="Times New Roman" w:hAnsi="Times New Roman" w:cs="Times New Roman"/>
          <w:sz w:val="24"/>
          <w:szCs w:val="24"/>
        </w:rPr>
        <w:t xml:space="preserve"> рок</w:t>
      </w:r>
      <w:r w:rsidR="00760DFF" w:rsidRPr="005B4C98">
        <w:rPr>
          <w:rFonts w:ascii="Times New Roman" w:eastAsia="Times New Roman" w:hAnsi="Times New Roman" w:cs="Times New Roman"/>
          <w:sz w:val="24"/>
          <w:szCs w:val="24"/>
        </w:rPr>
        <w:t>.</w:t>
      </w:r>
    </w:p>
    <w:p w:rsidR="00E707A3" w:rsidRPr="005B4C98" w:rsidRDefault="00131835" w:rsidP="00DE604F">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 Доколку </w:t>
      </w:r>
      <w:r w:rsidR="00D52B91" w:rsidRPr="005B4C98">
        <w:rPr>
          <w:rFonts w:ascii="Times New Roman" w:eastAsia="Times New Roman" w:hAnsi="Times New Roman" w:cs="Times New Roman"/>
          <w:sz w:val="24"/>
          <w:szCs w:val="24"/>
        </w:rPr>
        <w:t>Комисијата</w:t>
      </w:r>
      <w:r w:rsidR="005E2E37" w:rsidRPr="005B4C98">
        <w:rPr>
          <w:rFonts w:ascii="Times New Roman" w:eastAsia="Times New Roman" w:hAnsi="Times New Roman" w:cs="Times New Roman"/>
          <w:sz w:val="24"/>
          <w:szCs w:val="24"/>
        </w:rPr>
        <w:t xml:space="preserve"> за Јавниот повик  </w:t>
      </w:r>
      <w:r w:rsidR="00D52B91" w:rsidRPr="005B4C98">
        <w:rPr>
          <w:rFonts w:ascii="Times New Roman" w:eastAsia="Times New Roman" w:hAnsi="Times New Roman" w:cs="Times New Roman"/>
          <w:sz w:val="24"/>
          <w:szCs w:val="24"/>
        </w:rPr>
        <w:t xml:space="preserve">утврди дека </w:t>
      </w:r>
      <w:r w:rsidRPr="005B4C98">
        <w:rPr>
          <w:rFonts w:ascii="Times New Roman" w:eastAsia="Times New Roman" w:hAnsi="Times New Roman" w:cs="Times New Roman"/>
          <w:sz w:val="24"/>
          <w:szCs w:val="24"/>
        </w:rPr>
        <w:t xml:space="preserve">барателот не ги исполнува условите одЈавниот оглас или </w:t>
      </w:r>
      <w:r w:rsidR="00D52B91" w:rsidRPr="005B4C98">
        <w:rPr>
          <w:rFonts w:ascii="Times New Roman" w:eastAsia="Times New Roman" w:hAnsi="Times New Roman" w:cs="Times New Roman"/>
          <w:sz w:val="24"/>
          <w:szCs w:val="24"/>
        </w:rPr>
        <w:t xml:space="preserve">барателот </w:t>
      </w:r>
      <w:r w:rsidRPr="005B4C98">
        <w:rPr>
          <w:rFonts w:ascii="Times New Roman" w:eastAsia="Times New Roman" w:hAnsi="Times New Roman" w:cs="Times New Roman"/>
          <w:sz w:val="24"/>
          <w:szCs w:val="24"/>
        </w:rPr>
        <w:t>во дополнително дадениот рок не го дополни барањето</w:t>
      </w:r>
      <w:r w:rsidR="00D52B91" w:rsidRPr="005B4C98">
        <w:rPr>
          <w:rFonts w:ascii="Times New Roman" w:eastAsia="Times New Roman" w:hAnsi="Times New Roman" w:cs="Times New Roman"/>
          <w:sz w:val="24"/>
          <w:szCs w:val="24"/>
        </w:rPr>
        <w:t xml:space="preserve">, </w:t>
      </w:r>
      <w:r w:rsidRPr="005B4C98">
        <w:rPr>
          <w:rFonts w:ascii="Times New Roman" w:eastAsia="Times New Roman" w:hAnsi="Times New Roman" w:cs="Times New Roman"/>
          <w:sz w:val="24"/>
          <w:szCs w:val="24"/>
        </w:rPr>
        <w:t xml:space="preserve">Комисијата </w:t>
      </w:r>
      <w:r w:rsidR="00D52B91" w:rsidRPr="005B4C98">
        <w:rPr>
          <w:rFonts w:ascii="Times New Roman" w:eastAsia="Times New Roman" w:hAnsi="Times New Roman" w:cs="Times New Roman"/>
          <w:sz w:val="24"/>
          <w:szCs w:val="24"/>
        </w:rPr>
        <w:t>го извести барателот дека барањето е одбиено</w:t>
      </w:r>
      <w:r w:rsidR="00A92A55" w:rsidRPr="005B4C98">
        <w:rPr>
          <w:rFonts w:ascii="Times New Roman" w:eastAsia="Times New Roman" w:hAnsi="Times New Roman" w:cs="Times New Roman"/>
          <w:sz w:val="24"/>
          <w:szCs w:val="24"/>
        </w:rPr>
        <w:t>.</w:t>
      </w:r>
    </w:p>
    <w:p w:rsidR="003F46F6" w:rsidRPr="005B4C98" w:rsidRDefault="0028391A" w:rsidP="0028391A">
      <w:pPr>
        <w:ind w:firstLine="720"/>
        <w:jc w:val="both"/>
        <w:rPr>
          <w:rFonts w:ascii="Times New Roman" w:eastAsia="Times New Roman" w:hAnsi="Times New Roman" w:cs="Times New Roman"/>
          <w:sz w:val="24"/>
          <w:szCs w:val="24"/>
          <w:u w:val="single"/>
        </w:rPr>
      </w:pPr>
      <w:r w:rsidRPr="005B4C98">
        <w:rPr>
          <w:rFonts w:ascii="Times New Roman" w:eastAsia="Times New Roman" w:hAnsi="Times New Roman" w:cs="Times New Roman"/>
          <w:sz w:val="24"/>
          <w:szCs w:val="24"/>
        </w:rPr>
        <w:t>Р</w:t>
      </w:r>
      <w:r w:rsidR="003F46F6" w:rsidRPr="005B4C98">
        <w:rPr>
          <w:rFonts w:ascii="Times New Roman" w:eastAsia="Times New Roman" w:hAnsi="Times New Roman" w:cs="Times New Roman"/>
          <w:sz w:val="24"/>
          <w:szCs w:val="24"/>
        </w:rPr>
        <w:t xml:space="preserve">азгледувањето и изборот на </w:t>
      </w:r>
      <w:r w:rsidR="00081C67" w:rsidRPr="005B4C98">
        <w:rPr>
          <w:rFonts w:ascii="Times New Roman" w:eastAsia="Times New Roman" w:hAnsi="Times New Roman" w:cs="Times New Roman"/>
          <w:sz w:val="24"/>
          <w:szCs w:val="24"/>
        </w:rPr>
        <w:t>Б</w:t>
      </w:r>
      <w:r w:rsidR="00E11C58" w:rsidRPr="005B4C98">
        <w:rPr>
          <w:rFonts w:ascii="Times New Roman" w:eastAsia="Times New Roman" w:hAnsi="Times New Roman" w:cs="Times New Roman"/>
          <w:sz w:val="24"/>
          <w:szCs w:val="24"/>
        </w:rPr>
        <w:t>арањата</w:t>
      </w:r>
      <w:r w:rsidR="003F46F6" w:rsidRPr="005B4C98">
        <w:rPr>
          <w:rFonts w:ascii="Times New Roman" w:eastAsia="Times New Roman" w:hAnsi="Times New Roman" w:cs="Times New Roman"/>
          <w:sz w:val="24"/>
          <w:szCs w:val="24"/>
        </w:rPr>
        <w:t xml:space="preserve"> кои ги исполнуваат условите од Јавниот повик,</w:t>
      </w:r>
      <w:r w:rsidR="009F419E" w:rsidRPr="005B4C98">
        <w:rPr>
          <w:rFonts w:ascii="Times New Roman" w:eastAsia="Times New Roman" w:hAnsi="Times New Roman" w:cs="Times New Roman"/>
          <w:sz w:val="24"/>
          <w:szCs w:val="24"/>
        </w:rPr>
        <w:t xml:space="preserve"> ќе се спроведува и утврдува врз основа на комплетна доставена документација и уредно доставени докази за изминатите километри</w:t>
      </w:r>
      <w:r w:rsidR="003E0EEB" w:rsidRPr="005B4C98">
        <w:rPr>
          <w:rFonts w:ascii="Times New Roman" w:eastAsia="Times New Roman" w:hAnsi="Times New Roman" w:cs="Times New Roman"/>
          <w:sz w:val="24"/>
          <w:szCs w:val="24"/>
        </w:rPr>
        <w:t>.</w:t>
      </w:r>
    </w:p>
    <w:p w:rsidR="00005456" w:rsidRPr="005B4C98" w:rsidRDefault="00005456" w:rsidP="00005456">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Заради воспоставување редослед по кој ќе се разгледуваат барањата</w:t>
      </w:r>
      <w:r w:rsidR="00D52B91" w:rsidRPr="005B4C98">
        <w:rPr>
          <w:rFonts w:ascii="Times New Roman" w:eastAsia="Times New Roman" w:hAnsi="Times New Roman" w:cs="Times New Roman"/>
          <w:sz w:val="24"/>
          <w:szCs w:val="24"/>
        </w:rPr>
        <w:t xml:space="preserve"> и запазување на горенаведениот принцип, </w:t>
      </w:r>
      <w:r w:rsidR="00E707A3" w:rsidRPr="005B4C98">
        <w:rPr>
          <w:rFonts w:ascii="Times New Roman" w:eastAsia="Times New Roman" w:hAnsi="Times New Roman" w:cs="Times New Roman"/>
          <w:sz w:val="24"/>
          <w:szCs w:val="24"/>
        </w:rPr>
        <w:t>а</w:t>
      </w:r>
      <w:r w:rsidRPr="005B4C98">
        <w:rPr>
          <w:rFonts w:ascii="Times New Roman" w:eastAsia="Times New Roman" w:hAnsi="Times New Roman" w:cs="Times New Roman"/>
          <w:sz w:val="24"/>
          <w:szCs w:val="24"/>
        </w:rPr>
        <w:t>рхивата на општина Охрид сите пристигнати барања ќе ги евидентира со точното време на по</w:t>
      </w:r>
      <w:r w:rsidR="007854DF" w:rsidRPr="005B4C98">
        <w:rPr>
          <w:rFonts w:ascii="Times New Roman" w:eastAsia="Times New Roman" w:hAnsi="Times New Roman" w:cs="Times New Roman"/>
          <w:sz w:val="24"/>
          <w:szCs w:val="24"/>
        </w:rPr>
        <w:t>днесување (датум, час и минута)</w:t>
      </w:r>
      <w:r w:rsidRPr="005B4C98">
        <w:rPr>
          <w:rFonts w:ascii="Times New Roman" w:eastAsia="Times New Roman" w:hAnsi="Times New Roman" w:cs="Times New Roman"/>
          <w:sz w:val="24"/>
          <w:szCs w:val="24"/>
        </w:rPr>
        <w:t xml:space="preserve">. </w:t>
      </w:r>
    </w:p>
    <w:p w:rsidR="00A66978" w:rsidRPr="005B4C98" w:rsidRDefault="008D68E6" w:rsidP="003D4E3E">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Општина Охрид ќе ја извести јавноста преку објава</w:t>
      </w:r>
      <w:r w:rsidR="003D4E3E" w:rsidRPr="005B4C98">
        <w:rPr>
          <w:rFonts w:ascii="Times New Roman" w:eastAsia="Times New Roman" w:hAnsi="Times New Roman" w:cs="Times New Roman"/>
          <w:sz w:val="24"/>
          <w:szCs w:val="24"/>
        </w:rPr>
        <w:t xml:space="preserve"> на својата веб страна</w:t>
      </w:r>
      <w:r w:rsidRPr="005B4C98">
        <w:rPr>
          <w:rFonts w:ascii="Times New Roman" w:eastAsia="Times New Roman" w:hAnsi="Times New Roman" w:cs="Times New Roman"/>
          <w:sz w:val="24"/>
          <w:szCs w:val="24"/>
        </w:rPr>
        <w:t xml:space="preserve"> за завршувањето на Јавниот повик. Сите барања кои ќе стигнат по овој датум нема да се разгледуваат.</w:t>
      </w:r>
    </w:p>
    <w:p w:rsidR="00914851" w:rsidRPr="005B4C98" w:rsidRDefault="00914851" w:rsidP="00FE10B0">
      <w:pPr>
        <w:jc w:val="both"/>
        <w:rPr>
          <w:rFonts w:ascii="Times New Roman" w:eastAsia="Times New Roman" w:hAnsi="Times New Roman" w:cs="Times New Roman"/>
          <w:sz w:val="24"/>
          <w:szCs w:val="24"/>
        </w:rPr>
      </w:pPr>
    </w:p>
    <w:p w:rsidR="005E2E37" w:rsidRPr="005B4C98" w:rsidRDefault="005E2E37">
      <w:pPr>
        <w:jc w:val="center"/>
        <w:rPr>
          <w:rFonts w:ascii="Times New Roman" w:eastAsia="Times New Roman" w:hAnsi="Times New Roman" w:cs="Times New Roman"/>
          <w:b/>
          <w:sz w:val="24"/>
          <w:szCs w:val="24"/>
        </w:rPr>
      </w:pPr>
    </w:p>
    <w:p w:rsidR="00A66978" w:rsidRPr="005B4C98" w:rsidRDefault="00E11C58">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 xml:space="preserve">УСЛОВИ И </w:t>
      </w:r>
      <w:r w:rsidR="00BF1C70" w:rsidRPr="005B4C98">
        <w:rPr>
          <w:rFonts w:ascii="Times New Roman" w:eastAsia="Times New Roman" w:hAnsi="Times New Roman" w:cs="Times New Roman"/>
          <w:b/>
          <w:sz w:val="24"/>
          <w:szCs w:val="24"/>
        </w:rPr>
        <w:t xml:space="preserve">НАЧИН НА </w:t>
      </w:r>
      <w:r w:rsidRPr="005B4C98">
        <w:rPr>
          <w:rFonts w:ascii="Times New Roman" w:eastAsia="Times New Roman" w:hAnsi="Times New Roman" w:cs="Times New Roman"/>
          <w:b/>
          <w:sz w:val="24"/>
          <w:szCs w:val="24"/>
        </w:rPr>
        <w:t>ИСПЛАТА</w:t>
      </w:r>
    </w:p>
    <w:p w:rsidR="00E11C58" w:rsidRPr="005B4C98" w:rsidRDefault="008D68E6" w:rsidP="00E11C58">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8</w:t>
      </w:r>
    </w:p>
    <w:p w:rsidR="007A4337" w:rsidRPr="005B4C98" w:rsidRDefault="005C3770" w:rsidP="005C3770">
      <w:pPr>
        <w:jc w:val="both"/>
        <w:rPr>
          <w:rFonts w:ascii="Times New Roman" w:hAnsi="Times New Roman" w:cs="Times New Roman"/>
          <w:sz w:val="24"/>
        </w:rPr>
      </w:pPr>
      <w:r w:rsidRPr="005B4C98">
        <w:rPr>
          <w:rFonts w:ascii="Times New Roman" w:hAnsi="Times New Roman" w:cs="Times New Roman"/>
          <w:sz w:val="24"/>
        </w:rPr>
        <w:t>К</w:t>
      </w:r>
      <w:r w:rsidR="009B2A94" w:rsidRPr="005B4C98">
        <w:rPr>
          <w:rFonts w:ascii="Times New Roman" w:hAnsi="Times New Roman" w:cs="Times New Roman"/>
          <w:sz w:val="24"/>
        </w:rPr>
        <w:t xml:space="preserve">орисникот </w:t>
      </w:r>
      <w:r w:rsidR="00F828D2" w:rsidRPr="005B4C98">
        <w:rPr>
          <w:rFonts w:ascii="Times New Roman" w:hAnsi="Times New Roman" w:cs="Times New Roman"/>
          <w:sz w:val="24"/>
        </w:rPr>
        <w:t xml:space="preserve">што </w:t>
      </w:r>
      <w:r w:rsidR="009B2A94" w:rsidRPr="005B4C98">
        <w:rPr>
          <w:rFonts w:ascii="Times New Roman" w:hAnsi="Times New Roman" w:cs="Times New Roman"/>
          <w:sz w:val="24"/>
        </w:rPr>
        <w:t>ќе ги исполни</w:t>
      </w:r>
      <w:r w:rsidR="00344BEE" w:rsidRPr="005B4C98">
        <w:rPr>
          <w:rFonts w:ascii="Times New Roman" w:hAnsi="Times New Roman" w:cs="Times New Roman"/>
          <w:sz w:val="24"/>
        </w:rPr>
        <w:t xml:space="preserve"> услови</w:t>
      </w:r>
      <w:r w:rsidR="00F828D2" w:rsidRPr="005B4C98">
        <w:rPr>
          <w:rFonts w:ascii="Times New Roman" w:hAnsi="Times New Roman" w:cs="Times New Roman"/>
          <w:sz w:val="24"/>
        </w:rPr>
        <w:t xml:space="preserve"> за исплата</w:t>
      </w:r>
      <w:r w:rsidR="00D662C2">
        <w:rPr>
          <w:rFonts w:ascii="Times New Roman" w:hAnsi="Times New Roman" w:cs="Times New Roman"/>
          <w:sz w:val="24"/>
        </w:rPr>
        <w:t xml:space="preserve">, </w:t>
      </w:r>
      <w:r w:rsidR="007A4337" w:rsidRPr="005B4C98">
        <w:rPr>
          <w:rFonts w:ascii="Times New Roman" w:hAnsi="Times New Roman" w:cs="Times New Roman"/>
          <w:sz w:val="24"/>
        </w:rPr>
        <w:t>доставува</w:t>
      </w:r>
      <w:r w:rsidR="007A4337" w:rsidRPr="005B4C98">
        <w:rPr>
          <w:rFonts w:ascii="Times New Roman" w:eastAsia="Times New Roman" w:hAnsi="Times New Roman" w:cs="Times New Roman"/>
          <w:sz w:val="24"/>
          <w:szCs w:val="24"/>
        </w:rPr>
        <w:t>Барање за и</w:t>
      </w:r>
      <w:r w:rsidR="00517E5E" w:rsidRPr="005B4C98">
        <w:rPr>
          <w:rFonts w:ascii="Times New Roman" w:eastAsia="Times New Roman" w:hAnsi="Times New Roman" w:cs="Times New Roman"/>
          <w:sz w:val="24"/>
          <w:szCs w:val="24"/>
        </w:rPr>
        <w:t>сплата на финансиски средства (</w:t>
      </w:r>
      <w:r w:rsidR="00FE10B0" w:rsidRPr="005B4C98">
        <w:rPr>
          <w:rFonts w:ascii="Times New Roman" w:eastAsia="Times New Roman" w:hAnsi="Times New Roman" w:cs="Times New Roman"/>
          <w:sz w:val="24"/>
          <w:szCs w:val="24"/>
        </w:rPr>
        <w:t>во натамош</w:t>
      </w:r>
      <w:r w:rsidR="007A4337" w:rsidRPr="005B4C98">
        <w:rPr>
          <w:rFonts w:ascii="Times New Roman" w:eastAsia="Times New Roman" w:hAnsi="Times New Roman" w:cs="Times New Roman"/>
          <w:sz w:val="24"/>
          <w:szCs w:val="24"/>
        </w:rPr>
        <w:t>ниот текст: Барање за исплата) дадено во Прилог 2 на овој Правилник.</w:t>
      </w:r>
    </w:p>
    <w:p w:rsidR="005E2E37" w:rsidRPr="005B4C98" w:rsidRDefault="005E2E37" w:rsidP="005E2E37">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За докажување на исполнетост на условите од овој Правилник, заедно со барањето за </w:t>
      </w:r>
      <w:r w:rsidR="00B5052D" w:rsidRPr="005B4C98">
        <w:rPr>
          <w:rFonts w:ascii="Times New Roman" w:eastAsia="Times New Roman" w:hAnsi="Times New Roman" w:cs="Times New Roman"/>
          <w:sz w:val="24"/>
          <w:szCs w:val="24"/>
        </w:rPr>
        <w:t>исплата на субвенција</w:t>
      </w:r>
      <w:r w:rsidRPr="005B4C98">
        <w:rPr>
          <w:rFonts w:ascii="Times New Roman" w:eastAsia="Times New Roman" w:hAnsi="Times New Roman" w:cs="Times New Roman"/>
          <w:sz w:val="24"/>
          <w:szCs w:val="24"/>
        </w:rPr>
        <w:t xml:space="preserve"> барателот треба да достави и:  </w:t>
      </w:r>
    </w:p>
    <w:p w:rsidR="00855270" w:rsidRPr="005B4C98" w:rsidRDefault="00855270" w:rsidP="00741347">
      <w:pPr>
        <w:pStyle w:val="ListParagraph"/>
        <w:spacing w:after="0" w:line="240" w:lineRule="auto"/>
        <w:ind w:left="1440"/>
        <w:jc w:val="both"/>
        <w:rPr>
          <w:rFonts w:ascii="Times New Roman" w:hAnsi="Times New Roman" w:cs="Times New Roman"/>
          <w:sz w:val="24"/>
          <w:szCs w:val="24"/>
        </w:rPr>
      </w:pPr>
    </w:p>
    <w:p w:rsidR="00855270" w:rsidRPr="005B4C98" w:rsidRDefault="00855270" w:rsidP="00855270">
      <w:pPr>
        <w:pStyle w:val="ListParagraph"/>
        <w:numPr>
          <w:ilvl w:val="0"/>
          <w:numId w:val="5"/>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Фактури за направени трошоци за превоз на </w:t>
      </w:r>
      <w:r w:rsidR="00741347" w:rsidRPr="005B4C98">
        <w:rPr>
          <w:rFonts w:ascii="Times New Roman" w:eastAsia="Times New Roman" w:hAnsi="Times New Roman" w:cs="Times New Roman"/>
          <w:sz w:val="24"/>
          <w:szCs w:val="24"/>
        </w:rPr>
        <w:t>патниците</w:t>
      </w:r>
      <w:r w:rsidR="003D4E3E" w:rsidRPr="005B4C98">
        <w:rPr>
          <w:rFonts w:ascii="Times New Roman" w:eastAsia="Times New Roman" w:hAnsi="Times New Roman" w:cs="Times New Roman"/>
          <w:sz w:val="24"/>
          <w:szCs w:val="24"/>
        </w:rPr>
        <w:t xml:space="preserve"> (исплатени плати на вработените и исплатени фактури за гориво)</w:t>
      </w:r>
      <w:r w:rsidR="00517E5E" w:rsidRPr="005B4C98">
        <w:rPr>
          <w:rFonts w:ascii="Times New Roman" w:eastAsia="Times New Roman" w:hAnsi="Times New Roman" w:cs="Times New Roman"/>
          <w:sz w:val="24"/>
          <w:szCs w:val="24"/>
        </w:rPr>
        <w:t>соизвадоци од сметководствена евиденција за докажување</w:t>
      </w:r>
      <w:r w:rsidR="00067311" w:rsidRPr="005B4C98">
        <w:rPr>
          <w:rFonts w:ascii="Times New Roman" w:eastAsia="Times New Roman" w:hAnsi="Times New Roman" w:cs="Times New Roman"/>
          <w:sz w:val="24"/>
          <w:szCs w:val="24"/>
        </w:rPr>
        <w:t xml:space="preserve"> (месечни)</w:t>
      </w:r>
      <w:r w:rsidR="005B4C98">
        <w:rPr>
          <w:rFonts w:ascii="Times New Roman" w:eastAsia="Times New Roman" w:hAnsi="Times New Roman" w:cs="Times New Roman"/>
          <w:sz w:val="24"/>
          <w:szCs w:val="24"/>
        </w:rPr>
        <w:t>.</w:t>
      </w:r>
    </w:p>
    <w:p w:rsidR="00741347" w:rsidRPr="005B4C98" w:rsidRDefault="00741347" w:rsidP="00741347">
      <w:pPr>
        <w:pStyle w:val="ListParagraph"/>
        <w:numPr>
          <w:ilvl w:val="0"/>
          <w:numId w:val="5"/>
        </w:numPr>
        <w:spacing w:after="0" w:line="240" w:lineRule="auto"/>
        <w:jc w:val="both"/>
        <w:rPr>
          <w:rFonts w:ascii="Times New Roman" w:hAnsi="Times New Roman" w:cs="Times New Roman"/>
          <w:sz w:val="24"/>
          <w:szCs w:val="24"/>
        </w:rPr>
      </w:pPr>
      <w:r w:rsidRPr="005B4C98">
        <w:rPr>
          <w:rFonts w:ascii="Times New Roman" w:hAnsi="Times New Roman" w:cs="Times New Roman"/>
          <w:sz w:val="24"/>
          <w:szCs w:val="24"/>
        </w:rPr>
        <w:t>По една фискална сметка од секое поаѓање од почетна станица за секоја линија</w:t>
      </w:r>
      <w:r w:rsidR="00067311" w:rsidRPr="005B4C98">
        <w:rPr>
          <w:rFonts w:ascii="Times New Roman" w:hAnsi="Times New Roman" w:cs="Times New Roman"/>
          <w:sz w:val="24"/>
          <w:szCs w:val="24"/>
        </w:rPr>
        <w:t xml:space="preserve"> (соглсносатите предвидени за поаѓање</w:t>
      </w:r>
      <w:r w:rsidR="00FE10B0" w:rsidRPr="005B4C98">
        <w:rPr>
          <w:rFonts w:ascii="Times New Roman" w:hAnsi="Times New Roman" w:cs="Times New Roman"/>
          <w:sz w:val="24"/>
          <w:szCs w:val="24"/>
        </w:rPr>
        <w:t xml:space="preserve"> во регистрираниот возен ред</w:t>
      </w:r>
      <w:r w:rsidR="00067311" w:rsidRPr="005B4C98">
        <w:rPr>
          <w:rFonts w:ascii="Times New Roman" w:hAnsi="Times New Roman" w:cs="Times New Roman"/>
          <w:sz w:val="24"/>
          <w:szCs w:val="24"/>
        </w:rPr>
        <w:t>)</w:t>
      </w:r>
      <w:r w:rsidR="005B4C98">
        <w:rPr>
          <w:rFonts w:ascii="Times New Roman" w:hAnsi="Times New Roman" w:cs="Times New Roman"/>
          <w:sz w:val="24"/>
          <w:szCs w:val="24"/>
        </w:rPr>
        <w:t>.</w:t>
      </w:r>
    </w:p>
    <w:p w:rsidR="00741347" w:rsidRPr="005B4C98" w:rsidRDefault="005B4C98" w:rsidP="00741347">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00741347" w:rsidRPr="005B4C98">
        <w:rPr>
          <w:rFonts w:ascii="Times New Roman" w:hAnsi="Times New Roman" w:cs="Times New Roman"/>
          <w:sz w:val="24"/>
          <w:szCs w:val="24"/>
        </w:rPr>
        <w:t>ополн</w:t>
      </w:r>
      <w:r>
        <w:rPr>
          <w:rFonts w:ascii="Times New Roman" w:hAnsi="Times New Roman" w:cs="Times New Roman"/>
          <w:sz w:val="24"/>
          <w:szCs w:val="24"/>
        </w:rPr>
        <w:t>е</w:t>
      </w:r>
      <w:r w:rsidR="00741347" w:rsidRPr="005B4C98">
        <w:rPr>
          <w:rFonts w:ascii="Times New Roman" w:hAnsi="Times New Roman" w:cs="Times New Roman"/>
          <w:sz w:val="24"/>
          <w:szCs w:val="24"/>
        </w:rPr>
        <w:t xml:space="preserve">т извештај за </w:t>
      </w:r>
      <w:r w:rsidR="00067311" w:rsidRPr="005B4C98">
        <w:rPr>
          <w:rFonts w:ascii="Times New Roman" w:hAnsi="Times New Roman" w:cs="Times New Roman"/>
          <w:sz w:val="24"/>
          <w:szCs w:val="24"/>
        </w:rPr>
        <w:t xml:space="preserve">месечни трошоци </w:t>
      </w:r>
      <w:r w:rsidR="00741347" w:rsidRPr="005B4C98">
        <w:rPr>
          <w:rFonts w:ascii="Times New Roman" w:hAnsi="Times New Roman" w:cs="Times New Roman"/>
          <w:sz w:val="24"/>
          <w:szCs w:val="24"/>
        </w:rPr>
        <w:t>(прилог 4)</w:t>
      </w:r>
      <w:r>
        <w:rPr>
          <w:rFonts w:ascii="Times New Roman" w:hAnsi="Times New Roman" w:cs="Times New Roman"/>
          <w:sz w:val="24"/>
          <w:szCs w:val="24"/>
        </w:rPr>
        <w:t>.</w:t>
      </w:r>
    </w:p>
    <w:p w:rsidR="00B466F7" w:rsidRPr="005B4C98" w:rsidRDefault="00855270" w:rsidP="00855270">
      <w:pPr>
        <w:pStyle w:val="ListParagraph"/>
        <w:numPr>
          <w:ilvl w:val="0"/>
          <w:numId w:val="5"/>
        </w:numPr>
        <w:spacing w:after="0" w:line="240" w:lineRule="auto"/>
        <w:jc w:val="both"/>
        <w:rPr>
          <w:rFonts w:ascii="Times New Roman" w:hAnsi="Times New Roman" w:cs="Times New Roman"/>
          <w:sz w:val="24"/>
          <w:szCs w:val="24"/>
        </w:rPr>
      </w:pPr>
      <w:r w:rsidRPr="005B4C98">
        <w:rPr>
          <w:rFonts w:ascii="Times New Roman" w:eastAsia="Times New Roman" w:hAnsi="Times New Roman" w:cs="Times New Roman"/>
          <w:sz w:val="24"/>
          <w:szCs w:val="24"/>
        </w:rPr>
        <w:t>Изјава заверена на нотар, дадено во Прилог 3 со која корисникот потврдува дека поднесените документи и информаци во барањето се вистинити и веродостојни и дека нема примено друга</w:t>
      </w:r>
      <w:r w:rsidR="00741347" w:rsidRPr="005B4C98">
        <w:rPr>
          <w:rFonts w:ascii="Times New Roman" w:eastAsia="Times New Roman" w:hAnsi="Times New Roman" w:cs="Times New Roman"/>
          <w:sz w:val="24"/>
          <w:szCs w:val="24"/>
        </w:rPr>
        <w:t xml:space="preserve"> финансиска поддршка за вршење на општински линиски превоз на патници</w:t>
      </w:r>
      <w:r w:rsidR="00B5052D" w:rsidRPr="005B4C98">
        <w:rPr>
          <w:rFonts w:ascii="Times New Roman" w:eastAsia="Times New Roman" w:hAnsi="Times New Roman" w:cs="Times New Roman"/>
          <w:sz w:val="24"/>
          <w:szCs w:val="24"/>
        </w:rPr>
        <w:t>о</w:t>
      </w:r>
      <w:r w:rsidR="00FE10B0" w:rsidRPr="005B4C98">
        <w:rPr>
          <w:rFonts w:ascii="Times New Roman" w:eastAsia="Times New Roman" w:hAnsi="Times New Roman" w:cs="Times New Roman"/>
          <w:sz w:val="24"/>
          <w:szCs w:val="24"/>
        </w:rPr>
        <w:t>д</w:t>
      </w:r>
      <w:r w:rsidR="00B5052D" w:rsidRPr="005B4C98">
        <w:rPr>
          <w:rFonts w:ascii="Times New Roman" w:eastAsia="Times New Roman" w:hAnsi="Times New Roman" w:cs="Times New Roman"/>
          <w:sz w:val="24"/>
          <w:szCs w:val="24"/>
        </w:rPr>
        <w:t xml:space="preserve"> општина Охрид</w:t>
      </w:r>
      <w:r w:rsidRPr="005B4C98">
        <w:rPr>
          <w:rFonts w:ascii="Times New Roman" w:eastAsia="Times New Roman" w:hAnsi="Times New Roman" w:cs="Times New Roman"/>
          <w:sz w:val="24"/>
          <w:szCs w:val="24"/>
        </w:rPr>
        <w:t>.</w:t>
      </w:r>
    </w:p>
    <w:p w:rsidR="000355A5" w:rsidRPr="005B4C98" w:rsidRDefault="00B466F7" w:rsidP="005B4C98">
      <w:pPr>
        <w:pStyle w:val="ListParagraph"/>
        <w:numPr>
          <w:ilvl w:val="0"/>
          <w:numId w:val="5"/>
        </w:numPr>
        <w:spacing w:after="0" w:line="240" w:lineRule="auto"/>
        <w:jc w:val="both"/>
        <w:rPr>
          <w:rFonts w:ascii="Times New Roman" w:hAnsi="Times New Roman" w:cs="Times New Roman"/>
          <w:sz w:val="24"/>
          <w:szCs w:val="24"/>
        </w:rPr>
      </w:pPr>
      <w:r w:rsidRPr="005B4C98">
        <w:rPr>
          <w:rFonts w:ascii="Times New Roman" w:eastAsia="Times New Roman" w:hAnsi="Times New Roman" w:cs="Times New Roman"/>
          <w:sz w:val="24"/>
          <w:szCs w:val="24"/>
        </w:rPr>
        <w:t xml:space="preserve">Изјава дека ќе обезбедат бесплатен превоз на </w:t>
      </w:r>
      <w:r w:rsidR="00E47E0F" w:rsidRPr="005B4C98">
        <w:rPr>
          <w:rFonts w:ascii="Times New Roman" w:eastAsia="Times New Roman" w:hAnsi="Times New Roman" w:cs="Times New Roman"/>
          <w:sz w:val="24"/>
          <w:szCs w:val="24"/>
        </w:rPr>
        <w:t xml:space="preserve">корисници кои имаат право на социјална помош, корисници на постојана парична помош и на лица со попреченост </w:t>
      </w:r>
      <w:r w:rsidRPr="005B4C98">
        <w:rPr>
          <w:rFonts w:ascii="Times New Roman" w:eastAsia="Times New Roman" w:hAnsi="Times New Roman" w:cs="Times New Roman"/>
          <w:sz w:val="24"/>
          <w:szCs w:val="24"/>
        </w:rPr>
        <w:t>за време на траење на субвенцијата.</w:t>
      </w:r>
    </w:p>
    <w:p w:rsidR="00855270" w:rsidRPr="005B4C98" w:rsidRDefault="00855270" w:rsidP="00855270">
      <w:pPr>
        <w:pStyle w:val="ListParagraph"/>
        <w:spacing w:after="0" w:line="240" w:lineRule="auto"/>
        <w:ind w:left="1440"/>
        <w:jc w:val="both"/>
        <w:rPr>
          <w:rFonts w:ascii="Times New Roman" w:hAnsi="Times New Roman" w:cs="Times New Roman"/>
          <w:sz w:val="24"/>
          <w:szCs w:val="24"/>
        </w:rPr>
      </w:pPr>
    </w:p>
    <w:p w:rsidR="00631667" w:rsidRPr="005B4C98" w:rsidRDefault="00394592" w:rsidP="00755FB9">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Документите од точка </w:t>
      </w:r>
      <w:r w:rsidR="006F0A4A" w:rsidRPr="005B4C98">
        <w:rPr>
          <w:rFonts w:ascii="Times New Roman" w:eastAsia="Times New Roman" w:hAnsi="Times New Roman" w:cs="Times New Roman"/>
          <w:sz w:val="24"/>
          <w:szCs w:val="24"/>
        </w:rPr>
        <w:t>1</w:t>
      </w:r>
      <w:r w:rsidR="00855270" w:rsidRPr="005B4C98">
        <w:rPr>
          <w:rFonts w:ascii="Times New Roman" w:eastAsia="Times New Roman" w:hAnsi="Times New Roman" w:cs="Times New Roman"/>
          <w:sz w:val="24"/>
          <w:szCs w:val="24"/>
        </w:rPr>
        <w:t>и 2</w:t>
      </w:r>
      <w:r w:rsidR="00741347" w:rsidRPr="005B4C98">
        <w:rPr>
          <w:rFonts w:ascii="Times New Roman" w:eastAsia="Times New Roman" w:hAnsi="Times New Roman" w:cs="Times New Roman"/>
          <w:sz w:val="24"/>
          <w:szCs w:val="24"/>
        </w:rPr>
        <w:t xml:space="preserve"> се доставуваат во оригинал и копија. К</w:t>
      </w:r>
      <w:r w:rsidRPr="005B4C98">
        <w:rPr>
          <w:rFonts w:ascii="Times New Roman" w:eastAsia="Times New Roman" w:hAnsi="Times New Roman" w:cs="Times New Roman"/>
          <w:sz w:val="24"/>
          <w:szCs w:val="24"/>
        </w:rPr>
        <w:t>опија</w:t>
      </w:r>
      <w:r w:rsidR="00741347" w:rsidRPr="005B4C98">
        <w:rPr>
          <w:rFonts w:ascii="Times New Roman" w:eastAsia="Times New Roman" w:hAnsi="Times New Roman" w:cs="Times New Roman"/>
          <w:sz w:val="24"/>
          <w:szCs w:val="24"/>
        </w:rPr>
        <w:t>та</w:t>
      </w:r>
      <w:r w:rsidR="00E45A92" w:rsidRPr="005B4C98">
        <w:rPr>
          <w:rFonts w:ascii="Times New Roman" w:eastAsia="Times New Roman" w:hAnsi="Times New Roman" w:cs="Times New Roman"/>
          <w:sz w:val="24"/>
          <w:szCs w:val="24"/>
        </w:rPr>
        <w:t xml:space="preserve"> за јавен</w:t>
      </w:r>
      <w:r w:rsidR="00DE79BA" w:rsidRPr="005B4C98">
        <w:rPr>
          <w:rFonts w:ascii="Times New Roman" w:eastAsia="Times New Roman" w:hAnsi="Times New Roman" w:cs="Times New Roman"/>
          <w:sz w:val="24"/>
          <w:szCs w:val="24"/>
        </w:rPr>
        <w:t>от</w:t>
      </w:r>
      <w:r w:rsidR="00E45A92" w:rsidRPr="005B4C98">
        <w:rPr>
          <w:rFonts w:ascii="Times New Roman" w:eastAsia="Times New Roman" w:hAnsi="Times New Roman" w:cs="Times New Roman"/>
          <w:sz w:val="24"/>
          <w:szCs w:val="24"/>
        </w:rPr>
        <w:t xml:space="preserve"> повик</w:t>
      </w:r>
      <w:r w:rsidR="00741347" w:rsidRPr="005B4C98">
        <w:rPr>
          <w:rFonts w:ascii="Times New Roman" w:eastAsia="Times New Roman" w:hAnsi="Times New Roman" w:cs="Times New Roman"/>
          <w:sz w:val="24"/>
          <w:szCs w:val="24"/>
        </w:rPr>
        <w:t xml:space="preserve"> се доставува</w:t>
      </w:r>
      <w:r w:rsidRPr="005B4C98">
        <w:rPr>
          <w:rFonts w:ascii="Times New Roman" w:eastAsia="Times New Roman" w:hAnsi="Times New Roman" w:cs="Times New Roman"/>
          <w:sz w:val="24"/>
          <w:szCs w:val="24"/>
        </w:rPr>
        <w:t xml:space="preserve"> на секоја страница</w:t>
      </w:r>
      <w:r w:rsidR="00741347" w:rsidRPr="005B4C98">
        <w:rPr>
          <w:rFonts w:ascii="Times New Roman" w:eastAsia="Times New Roman" w:hAnsi="Times New Roman" w:cs="Times New Roman"/>
          <w:sz w:val="24"/>
          <w:szCs w:val="24"/>
        </w:rPr>
        <w:t>со потпис и печат</w:t>
      </w:r>
      <w:r w:rsidR="00B5052D" w:rsidRPr="005B4C98">
        <w:rPr>
          <w:rFonts w:ascii="Times New Roman" w:eastAsia="Times New Roman" w:hAnsi="Times New Roman" w:cs="Times New Roman"/>
          <w:sz w:val="24"/>
          <w:szCs w:val="24"/>
        </w:rPr>
        <w:t xml:space="preserve">од страна на </w:t>
      </w:r>
      <w:r w:rsidR="00DE79BA" w:rsidRPr="005B4C98">
        <w:rPr>
          <w:rFonts w:ascii="Times New Roman" w:eastAsia="Times New Roman" w:hAnsi="Times New Roman" w:cs="Times New Roman"/>
          <w:sz w:val="24"/>
          <w:szCs w:val="24"/>
        </w:rPr>
        <w:t>К</w:t>
      </w:r>
      <w:r w:rsidR="00741347" w:rsidRPr="005B4C98">
        <w:rPr>
          <w:rFonts w:ascii="Times New Roman" w:eastAsia="Times New Roman" w:hAnsi="Times New Roman" w:cs="Times New Roman"/>
          <w:sz w:val="24"/>
          <w:szCs w:val="24"/>
        </w:rPr>
        <w:t>орисникот</w:t>
      </w:r>
      <w:r w:rsidR="00B5052D" w:rsidRPr="005B4C98">
        <w:rPr>
          <w:rFonts w:ascii="Times New Roman" w:eastAsia="Times New Roman" w:hAnsi="Times New Roman" w:cs="Times New Roman"/>
          <w:sz w:val="24"/>
          <w:szCs w:val="24"/>
        </w:rPr>
        <w:t>, со што</w:t>
      </w:r>
      <w:r w:rsidRPr="005B4C98">
        <w:rPr>
          <w:rFonts w:ascii="Times New Roman" w:eastAsia="Times New Roman" w:hAnsi="Times New Roman" w:cs="Times New Roman"/>
          <w:sz w:val="24"/>
          <w:szCs w:val="24"/>
        </w:rPr>
        <w:t>ја потврдува</w:t>
      </w:r>
      <w:r w:rsidR="00741347" w:rsidRPr="005B4C98">
        <w:rPr>
          <w:rFonts w:ascii="Times New Roman" w:eastAsia="Times New Roman" w:hAnsi="Times New Roman" w:cs="Times New Roman"/>
          <w:sz w:val="24"/>
          <w:szCs w:val="24"/>
        </w:rPr>
        <w:t>нивната веродостојност</w:t>
      </w:r>
      <w:r w:rsidRPr="005B4C98">
        <w:rPr>
          <w:rFonts w:ascii="Times New Roman" w:eastAsia="Times New Roman" w:hAnsi="Times New Roman" w:cs="Times New Roman"/>
          <w:sz w:val="24"/>
          <w:szCs w:val="24"/>
        </w:rPr>
        <w:t>.</w:t>
      </w:r>
    </w:p>
    <w:p w:rsidR="00C37353" w:rsidRPr="005B4C98" w:rsidRDefault="00C37353" w:rsidP="00C37353">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lastRenderedPageBreak/>
        <w:t>За секој корисн</w:t>
      </w:r>
      <w:r w:rsidR="0046723E" w:rsidRPr="005B4C98">
        <w:rPr>
          <w:rFonts w:ascii="Times New Roman" w:eastAsia="Times New Roman" w:hAnsi="Times New Roman" w:cs="Times New Roman"/>
          <w:sz w:val="24"/>
          <w:szCs w:val="24"/>
        </w:rPr>
        <w:t xml:space="preserve">ик кој ги исполнил условите </w:t>
      </w:r>
      <w:r w:rsidR="00DE79BA" w:rsidRPr="005B4C98">
        <w:rPr>
          <w:rFonts w:ascii="Times New Roman" w:eastAsia="Times New Roman" w:hAnsi="Times New Roman" w:cs="Times New Roman"/>
          <w:sz w:val="24"/>
          <w:szCs w:val="24"/>
        </w:rPr>
        <w:t xml:space="preserve">Јавниот повик </w:t>
      </w:r>
      <w:r w:rsidRPr="005B4C98">
        <w:rPr>
          <w:rFonts w:ascii="Times New Roman" w:eastAsia="Times New Roman" w:hAnsi="Times New Roman" w:cs="Times New Roman"/>
          <w:sz w:val="24"/>
          <w:szCs w:val="24"/>
        </w:rPr>
        <w:t xml:space="preserve">во рок од </w:t>
      </w:r>
      <w:r w:rsidR="0046723E" w:rsidRPr="005B4C98">
        <w:rPr>
          <w:rFonts w:ascii="Times New Roman" w:eastAsia="Times New Roman" w:hAnsi="Times New Roman" w:cs="Times New Roman"/>
          <w:sz w:val="24"/>
          <w:szCs w:val="24"/>
        </w:rPr>
        <w:t>15 (</w:t>
      </w:r>
      <w:r w:rsidRPr="005B4C98">
        <w:rPr>
          <w:rFonts w:ascii="Times New Roman" w:eastAsia="Times New Roman" w:hAnsi="Times New Roman" w:cs="Times New Roman"/>
          <w:sz w:val="24"/>
          <w:szCs w:val="24"/>
        </w:rPr>
        <w:t>петнаесет</w:t>
      </w:r>
      <w:r w:rsidR="0046723E" w:rsidRPr="005B4C98">
        <w:rPr>
          <w:rFonts w:ascii="Times New Roman" w:eastAsia="Times New Roman" w:hAnsi="Times New Roman" w:cs="Times New Roman"/>
          <w:sz w:val="24"/>
          <w:szCs w:val="24"/>
        </w:rPr>
        <w:t>)</w:t>
      </w:r>
      <w:r w:rsidRPr="005B4C98">
        <w:rPr>
          <w:rFonts w:ascii="Times New Roman" w:eastAsia="Times New Roman" w:hAnsi="Times New Roman" w:cs="Times New Roman"/>
          <w:sz w:val="24"/>
          <w:szCs w:val="24"/>
        </w:rPr>
        <w:t xml:space="preserve"> дена од денот на приемот на</w:t>
      </w:r>
      <w:r w:rsidR="00DE79BA" w:rsidRPr="005B4C98">
        <w:rPr>
          <w:rFonts w:ascii="Times New Roman" w:eastAsia="Times New Roman" w:hAnsi="Times New Roman" w:cs="Times New Roman"/>
          <w:sz w:val="24"/>
          <w:szCs w:val="24"/>
        </w:rPr>
        <w:t xml:space="preserve"> Барањето за исплата и извештајот</w:t>
      </w:r>
      <w:r w:rsidR="005B4C98">
        <w:rPr>
          <w:rFonts w:ascii="Times New Roman" w:eastAsia="Times New Roman" w:hAnsi="Times New Roman" w:cs="Times New Roman"/>
          <w:sz w:val="24"/>
          <w:szCs w:val="24"/>
        </w:rPr>
        <w:t>, Комисијатаќе предложи до Г</w:t>
      </w:r>
      <w:r w:rsidRPr="005B4C98">
        <w:rPr>
          <w:rFonts w:ascii="Times New Roman" w:eastAsia="Times New Roman" w:hAnsi="Times New Roman" w:cs="Times New Roman"/>
          <w:sz w:val="24"/>
          <w:szCs w:val="24"/>
        </w:rPr>
        <w:t xml:space="preserve">радоначалникот да донесе Решение за исплата на </w:t>
      </w:r>
      <w:r w:rsidR="0046723E" w:rsidRPr="005B4C98">
        <w:rPr>
          <w:rFonts w:ascii="Times New Roman" w:eastAsia="Times New Roman" w:hAnsi="Times New Roman" w:cs="Times New Roman"/>
          <w:sz w:val="24"/>
          <w:szCs w:val="24"/>
        </w:rPr>
        <w:t>финасиските средства</w:t>
      </w:r>
      <w:r w:rsidRPr="005B4C98">
        <w:rPr>
          <w:rFonts w:ascii="Times New Roman" w:eastAsia="Times New Roman" w:hAnsi="Times New Roman" w:cs="Times New Roman"/>
          <w:sz w:val="24"/>
          <w:szCs w:val="24"/>
        </w:rPr>
        <w:t>.</w:t>
      </w:r>
    </w:p>
    <w:p w:rsidR="00C37353" w:rsidRPr="005B4C98" w:rsidRDefault="00C37353" w:rsidP="00C37353">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Доколку барањето</w:t>
      </w:r>
      <w:r w:rsidR="0046723E" w:rsidRPr="005B4C98">
        <w:rPr>
          <w:rFonts w:ascii="Times New Roman" w:eastAsia="Times New Roman" w:hAnsi="Times New Roman" w:cs="Times New Roman"/>
          <w:sz w:val="24"/>
          <w:szCs w:val="24"/>
        </w:rPr>
        <w:t xml:space="preserve"> за исплата</w:t>
      </w:r>
      <w:r w:rsidRPr="005B4C98">
        <w:rPr>
          <w:rFonts w:ascii="Times New Roman" w:eastAsia="Times New Roman" w:hAnsi="Times New Roman" w:cs="Times New Roman"/>
          <w:sz w:val="24"/>
          <w:szCs w:val="24"/>
        </w:rPr>
        <w:t xml:space="preserve"> и документацијата</w:t>
      </w:r>
      <w:r w:rsidR="00DE604F" w:rsidRPr="005B4C98">
        <w:rPr>
          <w:rFonts w:ascii="Times New Roman" w:eastAsia="Times New Roman" w:hAnsi="Times New Roman" w:cs="Times New Roman"/>
          <w:sz w:val="24"/>
          <w:szCs w:val="24"/>
        </w:rPr>
        <w:t xml:space="preserve"> не </w:t>
      </w:r>
      <w:r w:rsidR="00B56E51" w:rsidRPr="005B4C98">
        <w:rPr>
          <w:rFonts w:ascii="Times New Roman" w:eastAsia="Times New Roman" w:hAnsi="Times New Roman" w:cs="Times New Roman"/>
          <w:sz w:val="24"/>
          <w:szCs w:val="24"/>
        </w:rPr>
        <w:t xml:space="preserve">се </w:t>
      </w:r>
      <w:r w:rsidR="0046723E" w:rsidRPr="005B4C98">
        <w:rPr>
          <w:rFonts w:ascii="Times New Roman" w:eastAsia="Times New Roman" w:hAnsi="Times New Roman" w:cs="Times New Roman"/>
          <w:sz w:val="24"/>
          <w:szCs w:val="24"/>
        </w:rPr>
        <w:t>комплетни</w:t>
      </w:r>
      <w:r w:rsidR="00B56E51" w:rsidRPr="005B4C98">
        <w:rPr>
          <w:rFonts w:ascii="Times New Roman" w:eastAsia="Times New Roman" w:hAnsi="Times New Roman" w:cs="Times New Roman"/>
          <w:sz w:val="24"/>
          <w:szCs w:val="24"/>
        </w:rPr>
        <w:t>, во рок од 5 (пет)</w:t>
      </w:r>
      <w:r w:rsidRPr="005B4C98">
        <w:rPr>
          <w:rFonts w:ascii="Times New Roman" w:eastAsia="Times New Roman" w:hAnsi="Times New Roman" w:cs="Times New Roman"/>
          <w:sz w:val="24"/>
          <w:szCs w:val="24"/>
        </w:rPr>
        <w:t xml:space="preserve"> дена од денот на приемот на барањето Комисијатаќе го извести корисникот  по писмен пат, да го дополни барањето во даден рок.</w:t>
      </w:r>
    </w:p>
    <w:p w:rsidR="00C37353" w:rsidRPr="005B4C98" w:rsidRDefault="00C37353" w:rsidP="00C37353">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Доколку корисникот </w:t>
      </w:r>
      <w:r w:rsidR="005B4C98">
        <w:rPr>
          <w:rFonts w:ascii="Times New Roman" w:eastAsia="Times New Roman" w:hAnsi="Times New Roman" w:cs="Times New Roman"/>
          <w:sz w:val="24"/>
          <w:szCs w:val="24"/>
        </w:rPr>
        <w:t>не организ</w:t>
      </w:r>
      <w:r w:rsidR="00DE79BA" w:rsidRPr="005B4C98">
        <w:rPr>
          <w:rFonts w:ascii="Times New Roman" w:eastAsia="Times New Roman" w:hAnsi="Times New Roman" w:cs="Times New Roman"/>
          <w:sz w:val="24"/>
          <w:szCs w:val="24"/>
        </w:rPr>
        <w:t>и</w:t>
      </w:r>
      <w:r w:rsidR="005B4C98">
        <w:rPr>
          <w:rFonts w:ascii="Times New Roman" w:eastAsia="Times New Roman" w:hAnsi="Times New Roman" w:cs="Times New Roman"/>
          <w:sz w:val="24"/>
          <w:szCs w:val="24"/>
        </w:rPr>
        <w:t>р</w:t>
      </w:r>
      <w:r w:rsidR="00DE79BA" w:rsidRPr="005B4C98">
        <w:rPr>
          <w:rFonts w:ascii="Times New Roman" w:eastAsia="Times New Roman" w:hAnsi="Times New Roman" w:cs="Times New Roman"/>
          <w:sz w:val="24"/>
          <w:szCs w:val="24"/>
        </w:rPr>
        <w:t>ал</w:t>
      </w:r>
      <w:r w:rsidR="00741347" w:rsidRPr="005B4C98">
        <w:rPr>
          <w:rFonts w:ascii="Times New Roman" w:eastAsia="Times New Roman" w:hAnsi="Times New Roman" w:cs="Times New Roman"/>
          <w:sz w:val="24"/>
          <w:szCs w:val="24"/>
        </w:rPr>
        <w:t>линиски превоз</w:t>
      </w:r>
      <w:r w:rsidR="002E76A9" w:rsidRPr="005B4C98">
        <w:rPr>
          <w:rFonts w:ascii="Times New Roman" w:eastAsia="Times New Roman" w:hAnsi="Times New Roman" w:cs="Times New Roman"/>
          <w:sz w:val="24"/>
          <w:szCs w:val="24"/>
        </w:rPr>
        <w:t xml:space="preserve"> за </w:t>
      </w:r>
      <w:r w:rsidR="00741347" w:rsidRPr="005B4C98">
        <w:rPr>
          <w:rFonts w:ascii="Times New Roman" w:eastAsia="Times New Roman" w:hAnsi="Times New Roman" w:cs="Times New Roman"/>
          <w:sz w:val="24"/>
          <w:szCs w:val="24"/>
        </w:rPr>
        <w:t xml:space="preserve">патници, </w:t>
      </w:r>
      <w:r w:rsidRPr="005B4C98">
        <w:rPr>
          <w:rFonts w:ascii="Times New Roman" w:eastAsia="Times New Roman" w:hAnsi="Times New Roman" w:cs="Times New Roman"/>
          <w:sz w:val="24"/>
          <w:szCs w:val="24"/>
        </w:rPr>
        <w:t>или</w:t>
      </w:r>
      <w:r w:rsidR="002E76A9" w:rsidRPr="005B4C98">
        <w:rPr>
          <w:rFonts w:ascii="Times New Roman" w:eastAsia="Times New Roman" w:hAnsi="Times New Roman" w:cs="Times New Roman"/>
          <w:sz w:val="24"/>
          <w:szCs w:val="24"/>
        </w:rPr>
        <w:t xml:space="preserve"> пак </w:t>
      </w:r>
      <w:r w:rsidRPr="005B4C98">
        <w:rPr>
          <w:rFonts w:ascii="Times New Roman" w:eastAsia="Times New Roman" w:hAnsi="Times New Roman" w:cs="Times New Roman"/>
          <w:sz w:val="24"/>
          <w:szCs w:val="24"/>
        </w:rPr>
        <w:t>во дадениот рок за дополна не го дополни барањето</w:t>
      </w:r>
      <w:r w:rsidR="002E76A9" w:rsidRPr="005B4C98">
        <w:rPr>
          <w:rFonts w:ascii="Times New Roman" w:eastAsia="Times New Roman" w:hAnsi="Times New Roman" w:cs="Times New Roman"/>
          <w:sz w:val="24"/>
          <w:szCs w:val="24"/>
        </w:rPr>
        <w:t xml:space="preserve"> за исплата</w:t>
      </w:r>
      <w:r w:rsidRPr="005B4C98">
        <w:rPr>
          <w:rFonts w:ascii="Times New Roman" w:eastAsia="Times New Roman" w:hAnsi="Times New Roman" w:cs="Times New Roman"/>
          <w:sz w:val="24"/>
          <w:szCs w:val="24"/>
        </w:rPr>
        <w:t xml:space="preserve">, Комисијатаќе предложи до </w:t>
      </w:r>
      <w:r w:rsidR="005B4C98">
        <w:rPr>
          <w:rFonts w:ascii="Times New Roman" w:eastAsia="Times New Roman" w:hAnsi="Times New Roman" w:cs="Times New Roman"/>
          <w:sz w:val="24"/>
          <w:szCs w:val="24"/>
        </w:rPr>
        <w:t>Г</w:t>
      </w:r>
      <w:r w:rsidRPr="005B4C98">
        <w:rPr>
          <w:rFonts w:ascii="Times New Roman" w:eastAsia="Times New Roman" w:hAnsi="Times New Roman" w:cs="Times New Roman"/>
          <w:sz w:val="24"/>
          <w:szCs w:val="24"/>
        </w:rPr>
        <w:t>радоначалникот да донесе решение со кое се одбива барањето за исплата</w:t>
      </w:r>
      <w:r w:rsidR="002E76A9" w:rsidRPr="005B4C98">
        <w:rPr>
          <w:rFonts w:ascii="Times New Roman" w:eastAsia="Times New Roman" w:hAnsi="Times New Roman" w:cs="Times New Roman"/>
          <w:sz w:val="24"/>
          <w:szCs w:val="24"/>
        </w:rPr>
        <w:t>.</w:t>
      </w:r>
    </w:p>
    <w:p w:rsidR="00E45A92" w:rsidRPr="005B4C98" w:rsidRDefault="00657B19" w:rsidP="00B81FD9">
      <w:pPr>
        <w:spacing w:line="240" w:lineRule="auto"/>
        <w:ind w:firstLine="720"/>
        <w:jc w:val="both"/>
        <w:rPr>
          <w:rFonts w:ascii="Arial" w:hAnsi="Arial" w:cs="Arial"/>
          <w:color w:val="FF0000"/>
          <w:sz w:val="16"/>
          <w:szCs w:val="16"/>
          <w:u w:val="single"/>
          <w:shd w:val="clear" w:color="auto" w:fill="F8F8F8"/>
        </w:rPr>
      </w:pPr>
      <w:r w:rsidRPr="005B4C98">
        <w:rPr>
          <w:rFonts w:ascii="Times New Roman" w:eastAsia="Times New Roman" w:hAnsi="Times New Roman" w:cs="Times New Roman"/>
          <w:sz w:val="24"/>
          <w:szCs w:val="24"/>
        </w:rPr>
        <w:t>Д</w:t>
      </w:r>
      <w:r w:rsidR="00E45A92" w:rsidRPr="005B4C98">
        <w:rPr>
          <w:rFonts w:ascii="Times New Roman" w:eastAsia="Times New Roman" w:hAnsi="Times New Roman" w:cs="Times New Roman"/>
          <w:sz w:val="24"/>
          <w:szCs w:val="24"/>
        </w:rPr>
        <w:t>околку според планот</w:t>
      </w:r>
      <w:r w:rsidRPr="005B4C98">
        <w:rPr>
          <w:rFonts w:ascii="Times New Roman" w:eastAsia="Times New Roman" w:hAnsi="Times New Roman" w:cs="Times New Roman"/>
          <w:sz w:val="24"/>
          <w:szCs w:val="24"/>
        </w:rPr>
        <w:t xml:space="preserve"> за поѓања</w:t>
      </w:r>
      <w:r w:rsidR="005B4C98">
        <w:rPr>
          <w:rFonts w:ascii="Times New Roman" w:eastAsia="Times New Roman" w:hAnsi="Times New Roman" w:cs="Times New Roman"/>
          <w:sz w:val="24"/>
          <w:szCs w:val="24"/>
        </w:rPr>
        <w:t xml:space="preserve">, </w:t>
      </w:r>
      <w:r w:rsidR="00B81FD9" w:rsidRPr="005B4C98">
        <w:rPr>
          <w:rFonts w:ascii="Times New Roman" w:eastAsia="Times New Roman" w:hAnsi="Times New Roman" w:cs="Times New Roman"/>
          <w:sz w:val="24"/>
          <w:szCs w:val="24"/>
        </w:rPr>
        <w:t>согласно (</w:t>
      </w:r>
      <w:r w:rsidR="00B81FD9" w:rsidRPr="005B4C98">
        <w:rPr>
          <w:rFonts w:ascii="Times New Roman" w:hAnsi="Times New Roman" w:cs="Times New Roman"/>
          <w:sz w:val="24"/>
          <w:szCs w:val="24"/>
          <w:u w:val="single"/>
        </w:rPr>
        <w:t>важечкот возен ред на линиите изгласан од страна на Советот на Општина Охрид</w:t>
      </w:r>
      <w:r w:rsidR="002C458A" w:rsidRPr="005B4C98">
        <w:rPr>
          <w:rFonts w:ascii="Times New Roman" w:eastAsia="Times New Roman" w:hAnsi="Times New Roman" w:cs="Times New Roman"/>
          <w:sz w:val="24"/>
          <w:szCs w:val="24"/>
        </w:rPr>
        <w:t>)</w:t>
      </w:r>
      <w:r w:rsidR="00E45A92" w:rsidRPr="005B4C98">
        <w:rPr>
          <w:rFonts w:ascii="Times New Roman" w:eastAsia="Times New Roman" w:hAnsi="Times New Roman" w:cs="Times New Roman"/>
          <w:sz w:val="24"/>
          <w:szCs w:val="24"/>
        </w:rPr>
        <w:t xml:space="preserve">за општински линиски превоз </w:t>
      </w:r>
      <w:r w:rsidR="002C458A" w:rsidRPr="005B4C98">
        <w:rPr>
          <w:rFonts w:ascii="Times New Roman" w:eastAsia="Times New Roman" w:hAnsi="Times New Roman" w:cs="Times New Roman"/>
          <w:sz w:val="24"/>
          <w:szCs w:val="24"/>
        </w:rPr>
        <w:t>делумно го организирал со помал</w:t>
      </w:r>
      <w:r w:rsidR="00FE10B0" w:rsidRPr="005B4C98">
        <w:rPr>
          <w:rFonts w:ascii="Times New Roman" w:eastAsia="Times New Roman" w:hAnsi="Times New Roman" w:cs="Times New Roman"/>
          <w:sz w:val="24"/>
          <w:szCs w:val="24"/>
        </w:rPr>
        <w:t>к</w:t>
      </w:r>
      <w:r w:rsidR="002C458A" w:rsidRPr="005B4C98">
        <w:rPr>
          <w:rFonts w:ascii="Times New Roman" w:eastAsia="Times New Roman" w:hAnsi="Times New Roman" w:cs="Times New Roman"/>
          <w:sz w:val="24"/>
          <w:szCs w:val="24"/>
        </w:rPr>
        <w:t>упоаѓања</w:t>
      </w:r>
      <w:r w:rsidR="005B4C98">
        <w:rPr>
          <w:rFonts w:ascii="Times New Roman" w:eastAsia="Times New Roman" w:hAnsi="Times New Roman" w:cs="Times New Roman"/>
          <w:sz w:val="24"/>
          <w:szCs w:val="24"/>
        </w:rPr>
        <w:t>,</w:t>
      </w:r>
      <w:r w:rsidR="002C458A" w:rsidRPr="005B4C98">
        <w:rPr>
          <w:rFonts w:ascii="Times New Roman" w:eastAsia="Times New Roman" w:hAnsi="Times New Roman" w:cs="Times New Roman"/>
          <w:sz w:val="24"/>
          <w:szCs w:val="24"/>
        </w:rPr>
        <w:t xml:space="preserve"> за субвенција ќе бидат земени во предвид само направените поаѓања.</w:t>
      </w:r>
    </w:p>
    <w:p w:rsidR="002E76A9" w:rsidRPr="005B4C98" w:rsidRDefault="002E76A9" w:rsidP="002E76A9">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Доколку </w:t>
      </w:r>
      <w:r w:rsidR="00B56E51" w:rsidRPr="005B4C98">
        <w:rPr>
          <w:rFonts w:ascii="Times New Roman" w:eastAsia="Times New Roman" w:hAnsi="Times New Roman" w:cs="Times New Roman"/>
          <w:sz w:val="24"/>
          <w:szCs w:val="24"/>
        </w:rPr>
        <w:t>Комисијата</w:t>
      </w:r>
      <w:r w:rsidR="00642E11" w:rsidRPr="005B4C98">
        <w:rPr>
          <w:rFonts w:ascii="Times New Roman" w:eastAsia="Times New Roman" w:hAnsi="Times New Roman" w:cs="Times New Roman"/>
          <w:sz w:val="24"/>
          <w:szCs w:val="24"/>
        </w:rPr>
        <w:t xml:space="preserve"> за исплата</w:t>
      </w:r>
      <w:r w:rsidR="00B56E51" w:rsidRPr="005B4C98">
        <w:rPr>
          <w:rFonts w:ascii="Times New Roman" w:eastAsia="Times New Roman" w:hAnsi="Times New Roman" w:cs="Times New Roman"/>
          <w:sz w:val="24"/>
          <w:szCs w:val="24"/>
        </w:rPr>
        <w:t xml:space="preserve"> утвр</w:t>
      </w:r>
      <w:r w:rsidR="00E45A92" w:rsidRPr="005B4C98">
        <w:rPr>
          <w:rFonts w:ascii="Times New Roman" w:eastAsia="Times New Roman" w:hAnsi="Times New Roman" w:cs="Times New Roman"/>
          <w:sz w:val="24"/>
          <w:szCs w:val="24"/>
        </w:rPr>
        <w:t xml:space="preserve">ди дека износот на финансиската </w:t>
      </w:r>
      <w:r w:rsidR="00B56E51" w:rsidRPr="005B4C98">
        <w:rPr>
          <w:rFonts w:ascii="Times New Roman" w:eastAsia="Times New Roman" w:hAnsi="Times New Roman" w:cs="Times New Roman"/>
          <w:sz w:val="24"/>
          <w:szCs w:val="24"/>
        </w:rPr>
        <w:t>поддршка кој треба да се исплати е помал од износот во барањето</w:t>
      </w:r>
      <w:r w:rsidRPr="005B4C98">
        <w:rPr>
          <w:rFonts w:ascii="Times New Roman" w:eastAsia="Times New Roman" w:hAnsi="Times New Roman" w:cs="Times New Roman"/>
          <w:sz w:val="24"/>
          <w:szCs w:val="24"/>
        </w:rPr>
        <w:t>, Комисијата ќе</w:t>
      </w:r>
      <w:r w:rsidR="00B56E51" w:rsidRPr="005B4C98">
        <w:rPr>
          <w:rFonts w:ascii="Times New Roman" w:eastAsia="Times New Roman" w:hAnsi="Times New Roman" w:cs="Times New Roman"/>
          <w:sz w:val="24"/>
          <w:szCs w:val="24"/>
        </w:rPr>
        <w:t xml:space="preserve"> го исвестикорисникот и ќе</w:t>
      </w:r>
      <w:r w:rsidRPr="005B4C98">
        <w:rPr>
          <w:rFonts w:ascii="Times New Roman" w:eastAsia="Times New Roman" w:hAnsi="Times New Roman" w:cs="Times New Roman"/>
          <w:sz w:val="24"/>
          <w:szCs w:val="24"/>
        </w:rPr>
        <w:t xml:space="preserve"> предложи </w:t>
      </w:r>
      <w:r w:rsidR="00B56E51" w:rsidRPr="005B4C98">
        <w:rPr>
          <w:rFonts w:ascii="Times New Roman" w:eastAsia="Times New Roman" w:hAnsi="Times New Roman" w:cs="Times New Roman"/>
          <w:sz w:val="24"/>
          <w:szCs w:val="24"/>
        </w:rPr>
        <w:t>на</w:t>
      </w:r>
      <w:r w:rsidR="005B4C98">
        <w:rPr>
          <w:rFonts w:ascii="Times New Roman" w:eastAsia="Times New Roman" w:hAnsi="Times New Roman" w:cs="Times New Roman"/>
          <w:sz w:val="24"/>
          <w:szCs w:val="24"/>
        </w:rPr>
        <w:t xml:space="preserve"> Г</w:t>
      </w:r>
      <w:r w:rsidRPr="005B4C98">
        <w:rPr>
          <w:rFonts w:ascii="Times New Roman" w:eastAsia="Times New Roman" w:hAnsi="Times New Roman" w:cs="Times New Roman"/>
          <w:sz w:val="24"/>
          <w:szCs w:val="24"/>
        </w:rPr>
        <w:t>радоначалникот да донесе решение со намален износ за исплата кој соодветствува на утврдениот број на</w:t>
      </w:r>
      <w:r w:rsidR="00E45A92" w:rsidRPr="005B4C98">
        <w:rPr>
          <w:rFonts w:ascii="Times New Roman" w:eastAsia="Times New Roman" w:hAnsi="Times New Roman" w:cs="Times New Roman"/>
          <w:sz w:val="24"/>
          <w:szCs w:val="24"/>
        </w:rPr>
        <w:t xml:space="preserve"> поминати километри</w:t>
      </w:r>
      <w:r w:rsidRPr="005B4C98">
        <w:rPr>
          <w:rFonts w:ascii="Times New Roman" w:eastAsia="Times New Roman" w:hAnsi="Times New Roman" w:cs="Times New Roman"/>
          <w:sz w:val="24"/>
          <w:szCs w:val="24"/>
        </w:rPr>
        <w:t>.</w:t>
      </w:r>
    </w:p>
    <w:p w:rsidR="002E76A9" w:rsidRPr="005B4C98" w:rsidRDefault="00B56E51" w:rsidP="002E76A9">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Финансиската поддршка ќе биде</w:t>
      </w:r>
      <w:r w:rsidR="00E45A92" w:rsidRPr="005B4C98">
        <w:rPr>
          <w:rFonts w:ascii="Times New Roman" w:eastAsia="Times New Roman" w:hAnsi="Times New Roman" w:cs="Times New Roman"/>
          <w:sz w:val="24"/>
          <w:szCs w:val="24"/>
        </w:rPr>
        <w:t>исплатена</w:t>
      </w:r>
      <w:bookmarkStart w:id="0" w:name="_GoBack"/>
      <w:bookmarkEnd w:id="0"/>
      <w:r w:rsidR="005B4C98">
        <w:rPr>
          <w:rFonts w:ascii="Times New Roman" w:eastAsia="Times New Roman" w:hAnsi="Times New Roman" w:cs="Times New Roman"/>
          <w:sz w:val="24"/>
          <w:szCs w:val="24"/>
        </w:rPr>
        <w:t xml:space="preserve">на </w:t>
      </w:r>
      <w:r w:rsidR="004D0523" w:rsidRPr="005B4C98">
        <w:rPr>
          <w:rFonts w:ascii="Times New Roman" w:eastAsia="Times New Roman" w:hAnsi="Times New Roman" w:cs="Times New Roman"/>
          <w:sz w:val="24"/>
          <w:szCs w:val="24"/>
        </w:rPr>
        <w:t>банкарс</w:t>
      </w:r>
      <w:r w:rsidR="00DF0F03" w:rsidRPr="005B4C98">
        <w:rPr>
          <w:rFonts w:ascii="Times New Roman" w:eastAsia="Times New Roman" w:hAnsi="Times New Roman" w:cs="Times New Roman"/>
          <w:sz w:val="24"/>
          <w:szCs w:val="24"/>
        </w:rPr>
        <w:t>к</w:t>
      </w:r>
      <w:r w:rsidRPr="005B4C98">
        <w:rPr>
          <w:rFonts w:ascii="Times New Roman" w:eastAsia="Times New Roman" w:hAnsi="Times New Roman" w:cs="Times New Roman"/>
          <w:sz w:val="24"/>
          <w:szCs w:val="24"/>
        </w:rPr>
        <w:t>ата смет</w:t>
      </w:r>
      <w:r w:rsidR="004D0523" w:rsidRPr="005B4C98">
        <w:rPr>
          <w:rFonts w:ascii="Times New Roman" w:eastAsia="Times New Roman" w:hAnsi="Times New Roman" w:cs="Times New Roman"/>
          <w:sz w:val="24"/>
          <w:szCs w:val="24"/>
        </w:rPr>
        <w:t xml:space="preserve">ка </w:t>
      </w:r>
      <w:r w:rsidR="00642E11" w:rsidRPr="005B4C98">
        <w:rPr>
          <w:rFonts w:ascii="Times New Roman" w:eastAsia="Times New Roman" w:hAnsi="Times New Roman" w:cs="Times New Roman"/>
          <w:sz w:val="24"/>
          <w:szCs w:val="24"/>
        </w:rPr>
        <w:t>наведена</w:t>
      </w:r>
      <w:r w:rsidR="004D0523" w:rsidRPr="005B4C98">
        <w:rPr>
          <w:rFonts w:ascii="Times New Roman" w:eastAsia="Times New Roman" w:hAnsi="Times New Roman" w:cs="Times New Roman"/>
          <w:sz w:val="24"/>
          <w:szCs w:val="24"/>
        </w:rPr>
        <w:t xml:space="preserve"> во Барањето </w:t>
      </w:r>
      <w:r w:rsidR="006F0A4A" w:rsidRPr="005B4C98">
        <w:rPr>
          <w:rFonts w:ascii="Times New Roman" w:eastAsia="Times New Roman" w:hAnsi="Times New Roman" w:cs="Times New Roman"/>
          <w:sz w:val="24"/>
          <w:szCs w:val="24"/>
        </w:rPr>
        <w:t>за субвенционирање</w:t>
      </w:r>
      <w:r w:rsidR="00DF0F03" w:rsidRPr="005B4C98">
        <w:rPr>
          <w:rFonts w:ascii="Times New Roman" w:eastAsia="Times New Roman" w:hAnsi="Times New Roman" w:cs="Times New Roman"/>
          <w:sz w:val="24"/>
          <w:szCs w:val="24"/>
        </w:rPr>
        <w:t>.</w:t>
      </w:r>
    </w:p>
    <w:p w:rsidR="006F0A4A" w:rsidRPr="005B4C98" w:rsidRDefault="00B56E51" w:rsidP="00E45A92">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Финансискатаподдршка </w:t>
      </w:r>
      <w:r w:rsidR="004D0523" w:rsidRPr="005B4C98">
        <w:rPr>
          <w:rFonts w:ascii="Times New Roman" w:eastAsia="Times New Roman" w:hAnsi="Times New Roman" w:cs="Times New Roman"/>
          <w:sz w:val="24"/>
          <w:szCs w:val="24"/>
        </w:rPr>
        <w:t>нема да бидат исплатени д</w:t>
      </w:r>
      <w:r w:rsidR="00E45A92" w:rsidRPr="005B4C98">
        <w:rPr>
          <w:rFonts w:ascii="Times New Roman" w:eastAsia="Times New Roman" w:hAnsi="Times New Roman" w:cs="Times New Roman"/>
          <w:sz w:val="24"/>
          <w:szCs w:val="24"/>
        </w:rPr>
        <w:t>околку:</w:t>
      </w:r>
    </w:p>
    <w:p w:rsidR="006F0A4A" w:rsidRPr="005B4C98" w:rsidRDefault="006F0A4A" w:rsidP="006F0A4A">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Корисникот не ги почитува обврските кои произлегуваат од овој Правилник</w:t>
      </w:r>
      <w:r w:rsidR="008D68E6" w:rsidRPr="005B4C98">
        <w:rPr>
          <w:rFonts w:ascii="Times New Roman" w:eastAsia="Times New Roman" w:hAnsi="Times New Roman" w:cs="Times New Roman"/>
          <w:sz w:val="24"/>
          <w:szCs w:val="24"/>
        </w:rPr>
        <w:t>;</w:t>
      </w:r>
    </w:p>
    <w:p w:rsidR="00801617" w:rsidRPr="005B4C98" w:rsidRDefault="00642E11" w:rsidP="006F0A4A">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Корисникот п</w:t>
      </w:r>
      <w:r w:rsidR="006F0A4A" w:rsidRPr="005B4C98">
        <w:rPr>
          <w:rFonts w:ascii="Times New Roman" w:eastAsia="Times New Roman" w:hAnsi="Times New Roman" w:cs="Times New Roman"/>
          <w:sz w:val="24"/>
          <w:szCs w:val="24"/>
        </w:rPr>
        <w:t xml:space="preserve">однесува неверодостојни или лажни </w:t>
      </w:r>
      <w:r w:rsidRPr="005B4C98">
        <w:rPr>
          <w:rFonts w:ascii="Times New Roman" w:eastAsia="Times New Roman" w:hAnsi="Times New Roman" w:cs="Times New Roman"/>
          <w:sz w:val="24"/>
          <w:szCs w:val="24"/>
        </w:rPr>
        <w:t xml:space="preserve">документи и </w:t>
      </w:r>
      <w:r w:rsidR="006F0A4A" w:rsidRPr="005B4C98">
        <w:rPr>
          <w:rFonts w:ascii="Times New Roman" w:eastAsia="Times New Roman" w:hAnsi="Times New Roman" w:cs="Times New Roman"/>
          <w:sz w:val="24"/>
          <w:szCs w:val="24"/>
        </w:rPr>
        <w:t xml:space="preserve">податоци </w:t>
      </w:r>
      <w:r w:rsidR="00801617" w:rsidRPr="005B4C98">
        <w:rPr>
          <w:rFonts w:ascii="Times New Roman" w:eastAsia="Times New Roman" w:hAnsi="Times New Roman" w:cs="Times New Roman"/>
          <w:sz w:val="24"/>
          <w:szCs w:val="24"/>
        </w:rPr>
        <w:t>до општина Охрид;</w:t>
      </w:r>
      <w:r w:rsidR="008D68E6" w:rsidRPr="005B4C98">
        <w:rPr>
          <w:rFonts w:ascii="Times New Roman" w:eastAsia="Times New Roman" w:hAnsi="Times New Roman" w:cs="Times New Roman"/>
          <w:sz w:val="24"/>
          <w:szCs w:val="24"/>
        </w:rPr>
        <w:t xml:space="preserve"> и</w:t>
      </w:r>
    </w:p>
    <w:p w:rsidR="006F0A4A" w:rsidRPr="005B4C98" w:rsidRDefault="00801617" w:rsidP="006F0A4A">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По барање на корисникот</w:t>
      </w:r>
      <w:r w:rsidR="008D68E6" w:rsidRPr="005B4C98">
        <w:rPr>
          <w:rFonts w:ascii="Times New Roman" w:eastAsia="Times New Roman" w:hAnsi="Times New Roman" w:cs="Times New Roman"/>
          <w:sz w:val="24"/>
          <w:szCs w:val="24"/>
        </w:rPr>
        <w:t>.</w:t>
      </w:r>
    </w:p>
    <w:p w:rsidR="00EB310C" w:rsidRPr="005B4C98" w:rsidRDefault="00DE79BA" w:rsidP="00914851">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Комисијата</w:t>
      </w:r>
      <w:r w:rsidR="00187D96" w:rsidRPr="005B4C98">
        <w:rPr>
          <w:rFonts w:ascii="Times New Roman" w:eastAsia="Times New Roman" w:hAnsi="Times New Roman" w:cs="Times New Roman"/>
          <w:sz w:val="24"/>
          <w:szCs w:val="24"/>
        </w:rPr>
        <w:t xml:space="preserve"> ќе може да врши</w:t>
      </w:r>
      <w:r w:rsidR="008D68E6" w:rsidRPr="005B4C98">
        <w:rPr>
          <w:rFonts w:ascii="Times New Roman" w:eastAsia="Times New Roman" w:hAnsi="Times New Roman" w:cs="Times New Roman"/>
          <w:sz w:val="24"/>
          <w:szCs w:val="24"/>
        </w:rPr>
        <w:t xml:space="preserve">увид во документација на барателот и да </w:t>
      </w:r>
      <w:r w:rsidR="00187D96" w:rsidRPr="005B4C98">
        <w:rPr>
          <w:rFonts w:ascii="Times New Roman" w:eastAsia="Times New Roman" w:hAnsi="Times New Roman" w:cs="Times New Roman"/>
          <w:sz w:val="24"/>
          <w:szCs w:val="24"/>
        </w:rPr>
        <w:t>обезбеди</w:t>
      </w:r>
      <w:r w:rsidR="00A47139" w:rsidRPr="005B4C98">
        <w:rPr>
          <w:rFonts w:ascii="Times New Roman" w:eastAsia="Times New Roman" w:hAnsi="Times New Roman" w:cs="Times New Roman"/>
          <w:sz w:val="24"/>
          <w:szCs w:val="24"/>
        </w:rPr>
        <w:t xml:space="preserve"> дополнителни</w:t>
      </w:r>
      <w:r w:rsidR="008D68E6" w:rsidRPr="005B4C98">
        <w:rPr>
          <w:rFonts w:ascii="Times New Roman" w:eastAsia="Times New Roman" w:hAnsi="Times New Roman" w:cs="Times New Roman"/>
          <w:sz w:val="24"/>
          <w:szCs w:val="24"/>
        </w:rPr>
        <w:t xml:space="preserve"> информации </w:t>
      </w:r>
      <w:r w:rsidR="00A47139" w:rsidRPr="005B4C98">
        <w:rPr>
          <w:rFonts w:ascii="Times New Roman" w:eastAsia="Times New Roman" w:hAnsi="Times New Roman" w:cs="Times New Roman"/>
          <w:sz w:val="24"/>
          <w:szCs w:val="24"/>
        </w:rPr>
        <w:t xml:space="preserve">од </w:t>
      </w:r>
      <w:r w:rsidR="008D68E6" w:rsidRPr="005B4C98">
        <w:rPr>
          <w:rFonts w:ascii="Times New Roman" w:eastAsia="Times New Roman" w:hAnsi="Times New Roman" w:cs="Times New Roman"/>
          <w:sz w:val="24"/>
          <w:szCs w:val="24"/>
        </w:rPr>
        <w:t>над</w:t>
      </w:r>
      <w:r w:rsidR="005B4C98">
        <w:rPr>
          <w:rFonts w:ascii="Times New Roman" w:eastAsia="Times New Roman" w:hAnsi="Times New Roman" w:cs="Times New Roman"/>
          <w:sz w:val="24"/>
          <w:szCs w:val="24"/>
        </w:rPr>
        <w:t>лежните институции со цел прове</w:t>
      </w:r>
      <w:r w:rsidR="008D68E6" w:rsidRPr="005B4C98">
        <w:rPr>
          <w:rFonts w:ascii="Times New Roman" w:eastAsia="Times New Roman" w:hAnsi="Times New Roman" w:cs="Times New Roman"/>
          <w:sz w:val="24"/>
          <w:szCs w:val="24"/>
        </w:rPr>
        <w:t>рка и решавање на предметното барање.</w:t>
      </w:r>
    </w:p>
    <w:p w:rsidR="005B4C98" w:rsidRDefault="005B4C98" w:rsidP="004D0523">
      <w:pPr>
        <w:ind w:firstLine="720"/>
        <w:jc w:val="center"/>
        <w:rPr>
          <w:rFonts w:ascii="Times New Roman" w:eastAsia="Times New Roman" w:hAnsi="Times New Roman" w:cs="Times New Roman"/>
          <w:b/>
          <w:sz w:val="24"/>
          <w:szCs w:val="24"/>
        </w:rPr>
      </w:pPr>
    </w:p>
    <w:p w:rsidR="004D0523" w:rsidRPr="005B4C98" w:rsidRDefault="004D0523" w:rsidP="004D0523">
      <w:pPr>
        <w:ind w:firstLine="720"/>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ОБ</w:t>
      </w:r>
      <w:r w:rsidR="0063413A" w:rsidRPr="005B4C98">
        <w:rPr>
          <w:rFonts w:ascii="Times New Roman" w:eastAsia="Times New Roman" w:hAnsi="Times New Roman" w:cs="Times New Roman"/>
          <w:b/>
          <w:sz w:val="24"/>
          <w:szCs w:val="24"/>
        </w:rPr>
        <w:t>В</w:t>
      </w:r>
      <w:r w:rsidRPr="005B4C98">
        <w:rPr>
          <w:rFonts w:ascii="Times New Roman" w:eastAsia="Times New Roman" w:hAnsi="Times New Roman" w:cs="Times New Roman"/>
          <w:b/>
          <w:sz w:val="24"/>
          <w:szCs w:val="24"/>
        </w:rPr>
        <w:t>РСКИ НА КОРИСНИКОТ</w:t>
      </w:r>
    </w:p>
    <w:p w:rsidR="004D0523" w:rsidRPr="005B4C98" w:rsidRDefault="008D68E6" w:rsidP="003422D8">
      <w:pPr>
        <w:tabs>
          <w:tab w:val="left" w:pos="4410"/>
          <w:tab w:val="left" w:pos="4500"/>
        </w:tabs>
        <w:ind w:firstLine="720"/>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Член 9</w:t>
      </w:r>
    </w:p>
    <w:p w:rsidR="006D1787" w:rsidRPr="005B4C98" w:rsidRDefault="004D0523" w:rsidP="00C37353">
      <w:pPr>
        <w:ind w:firstLine="72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Корисникот е </w:t>
      </w:r>
      <w:r w:rsidR="006D1787" w:rsidRPr="005B4C98">
        <w:rPr>
          <w:rFonts w:ascii="Times New Roman" w:eastAsia="Times New Roman" w:hAnsi="Times New Roman" w:cs="Times New Roman"/>
          <w:sz w:val="24"/>
          <w:szCs w:val="24"/>
        </w:rPr>
        <w:t>дол</w:t>
      </w:r>
      <w:r w:rsidRPr="005B4C98">
        <w:rPr>
          <w:rFonts w:ascii="Times New Roman" w:eastAsia="Times New Roman" w:hAnsi="Times New Roman" w:cs="Times New Roman"/>
          <w:sz w:val="24"/>
          <w:szCs w:val="24"/>
        </w:rPr>
        <w:t>жен</w:t>
      </w:r>
      <w:r w:rsidR="006D1787" w:rsidRPr="005B4C98">
        <w:rPr>
          <w:rFonts w:ascii="Times New Roman" w:eastAsia="Times New Roman" w:hAnsi="Times New Roman" w:cs="Times New Roman"/>
          <w:sz w:val="24"/>
          <w:szCs w:val="24"/>
        </w:rPr>
        <w:t>:</w:t>
      </w:r>
    </w:p>
    <w:p w:rsidR="008B2688" w:rsidRPr="005B4C98" w:rsidRDefault="005B4C98" w:rsidP="0062376B">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6723E" w:rsidRPr="005B4C98">
        <w:rPr>
          <w:rFonts w:ascii="Times New Roman" w:eastAsia="Times New Roman" w:hAnsi="Times New Roman" w:cs="Times New Roman"/>
          <w:sz w:val="24"/>
          <w:szCs w:val="24"/>
        </w:rPr>
        <w:t>о барање на К</w:t>
      </w:r>
      <w:r w:rsidR="000110B4" w:rsidRPr="005B4C98">
        <w:rPr>
          <w:rFonts w:ascii="Times New Roman" w:eastAsia="Times New Roman" w:hAnsi="Times New Roman" w:cs="Times New Roman"/>
          <w:sz w:val="24"/>
          <w:szCs w:val="24"/>
        </w:rPr>
        <w:t>омисијата за исплата</w:t>
      </w:r>
      <w:r w:rsidR="0046723E" w:rsidRPr="005B4C98">
        <w:rPr>
          <w:rFonts w:ascii="Times New Roman" w:eastAsia="Times New Roman" w:hAnsi="Times New Roman" w:cs="Times New Roman"/>
          <w:sz w:val="24"/>
          <w:szCs w:val="24"/>
        </w:rPr>
        <w:t xml:space="preserve"> да</w:t>
      </w:r>
      <w:r w:rsidR="0063413A" w:rsidRPr="005B4C98">
        <w:rPr>
          <w:rFonts w:ascii="Times New Roman" w:eastAsia="Times New Roman" w:hAnsi="Times New Roman" w:cs="Times New Roman"/>
          <w:sz w:val="24"/>
          <w:szCs w:val="24"/>
        </w:rPr>
        <w:t xml:space="preserve"> доставува</w:t>
      </w:r>
      <w:r w:rsidR="004D0523" w:rsidRPr="005B4C98">
        <w:rPr>
          <w:rFonts w:ascii="Times New Roman" w:eastAsia="Times New Roman" w:hAnsi="Times New Roman" w:cs="Times New Roman"/>
          <w:sz w:val="24"/>
          <w:szCs w:val="24"/>
        </w:rPr>
        <w:t xml:space="preserve"> месечни извештаи за настанати</w:t>
      </w:r>
      <w:r w:rsidR="0046723E" w:rsidRPr="005B4C98">
        <w:rPr>
          <w:rFonts w:ascii="Times New Roman" w:eastAsia="Times New Roman" w:hAnsi="Times New Roman" w:cs="Times New Roman"/>
          <w:sz w:val="24"/>
          <w:szCs w:val="24"/>
        </w:rPr>
        <w:t>те</w:t>
      </w:r>
      <w:r w:rsidR="004D0523" w:rsidRPr="005B4C98">
        <w:rPr>
          <w:rFonts w:ascii="Times New Roman" w:eastAsia="Times New Roman" w:hAnsi="Times New Roman" w:cs="Times New Roman"/>
          <w:sz w:val="24"/>
          <w:szCs w:val="24"/>
        </w:rPr>
        <w:t xml:space="preserve"> трошоц</w:t>
      </w:r>
      <w:r w:rsidR="0046723E" w:rsidRPr="005B4C98">
        <w:rPr>
          <w:rFonts w:ascii="Times New Roman" w:eastAsia="Times New Roman" w:hAnsi="Times New Roman" w:cs="Times New Roman"/>
          <w:sz w:val="24"/>
          <w:szCs w:val="24"/>
        </w:rPr>
        <w:t xml:space="preserve">и за </w:t>
      </w:r>
      <w:r w:rsidR="00FA6024" w:rsidRPr="005B4C98">
        <w:rPr>
          <w:rFonts w:ascii="Times New Roman" w:eastAsia="Times New Roman" w:hAnsi="Times New Roman" w:cs="Times New Roman"/>
          <w:sz w:val="24"/>
          <w:szCs w:val="24"/>
        </w:rPr>
        <w:t>општински линиски</w:t>
      </w:r>
      <w:r w:rsidR="0046723E" w:rsidRPr="005B4C98">
        <w:rPr>
          <w:rFonts w:ascii="Times New Roman" w:eastAsia="Times New Roman" w:hAnsi="Times New Roman" w:cs="Times New Roman"/>
          <w:sz w:val="24"/>
          <w:szCs w:val="24"/>
        </w:rPr>
        <w:t xml:space="preserve"> превоз на </w:t>
      </w:r>
      <w:r w:rsidR="00FA6024" w:rsidRPr="005B4C98">
        <w:rPr>
          <w:rFonts w:ascii="Times New Roman" w:eastAsia="Times New Roman" w:hAnsi="Times New Roman" w:cs="Times New Roman"/>
          <w:sz w:val="24"/>
          <w:szCs w:val="24"/>
        </w:rPr>
        <w:t>патници</w:t>
      </w:r>
      <w:r>
        <w:rPr>
          <w:rFonts w:ascii="Times New Roman" w:eastAsia="Times New Roman" w:hAnsi="Times New Roman" w:cs="Times New Roman"/>
          <w:sz w:val="24"/>
          <w:szCs w:val="24"/>
        </w:rPr>
        <w:t>, според образецот даден</w:t>
      </w:r>
      <w:r w:rsidR="0063413A" w:rsidRPr="005B4C98">
        <w:rPr>
          <w:rFonts w:ascii="Times New Roman" w:eastAsia="Times New Roman" w:hAnsi="Times New Roman" w:cs="Times New Roman"/>
          <w:sz w:val="24"/>
          <w:szCs w:val="24"/>
        </w:rPr>
        <w:t xml:space="preserve"> во Прилог 4 од овој Правилник</w:t>
      </w:r>
      <w:r w:rsidR="008B2688" w:rsidRPr="005B4C98">
        <w:rPr>
          <w:rFonts w:ascii="Times New Roman" w:eastAsia="Times New Roman" w:hAnsi="Times New Roman" w:cs="Times New Roman"/>
          <w:sz w:val="24"/>
          <w:szCs w:val="24"/>
        </w:rPr>
        <w:t>;</w:t>
      </w:r>
    </w:p>
    <w:p w:rsidR="00BD597C" w:rsidRPr="005B4C98" w:rsidRDefault="00BD597C" w:rsidP="00BD597C">
      <w:pPr>
        <w:pStyle w:val="ListParagraph"/>
        <w:jc w:val="both"/>
        <w:rPr>
          <w:rFonts w:ascii="Times New Roman" w:eastAsia="Times New Roman" w:hAnsi="Times New Roman" w:cs="Times New Roman"/>
          <w:sz w:val="24"/>
          <w:szCs w:val="24"/>
        </w:rPr>
      </w:pPr>
    </w:p>
    <w:p w:rsidR="008B2688" w:rsidRPr="005B4C98" w:rsidRDefault="006D1787" w:rsidP="0062376B">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По претходна најава од</w:t>
      </w:r>
      <w:r w:rsidR="00A92895" w:rsidRPr="005B4C98">
        <w:rPr>
          <w:rFonts w:ascii="Times New Roman" w:eastAsia="Times New Roman" w:hAnsi="Times New Roman" w:cs="Times New Roman"/>
          <w:sz w:val="24"/>
          <w:szCs w:val="24"/>
        </w:rPr>
        <w:t xml:space="preserve"> К</w:t>
      </w:r>
      <w:r w:rsidR="00E45A92" w:rsidRPr="005B4C98">
        <w:rPr>
          <w:rFonts w:ascii="Times New Roman" w:eastAsia="Times New Roman" w:hAnsi="Times New Roman" w:cs="Times New Roman"/>
          <w:sz w:val="24"/>
          <w:szCs w:val="24"/>
        </w:rPr>
        <w:t>омисијата предвидена во</w:t>
      </w:r>
      <w:r w:rsidRPr="005B4C98">
        <w:rPr>
          <w:rFonts w:ascii="Times New Roman" w:eastAsia="Times New Roman" w:hAnsi="Times New Roman" w:cs="Times New Roman"/>
          <w:sz w:val="24"/>
          <w:szCs w:val="24"/>
        </w:rPr>
        <w:t xml:space="preserve"> член 7</w:t>
      </w:r>
      <w:r w:rsidR="0063413A" w:rsidRPr="005B4C98">
        <w:rPr>
          <w:rFonts w:ascii="Times New Roman" w:eastAsia="Times New Roman" w:hAnsi="Times New Roman" w:cs="Times New Roman"/>
          <w:sz w:val="24"/>
          <w:szCs w:val="24"/>
        </w:rPr>
        <w:t xml:space="preserve"> од ова </w:t>
      </w:r>
      <w:r w:rsidR="00A92895" w:rsidRPr="005B4C98">
        <w:rPr>
          <w:rFonts w:ascii="Times New Roman" w:eastAsia="Times New Roman" w:hAnsi="Times New Roman" w:cs="Times New Roman"/>
          <w:sz w:val="24"/>
          <w:szCs w:val="24"/>
        </w:rPr>
        <w:t>Правилникот</w:t>
      </w:r>
      <w:r w:rsidR="0063413A" w:rsidRPr="005B4C98">
        <w:rPr>
          <w:rFonts w:ascii="Times New Roman" w:eastAsia="Times New Roman" w:hAnsi="Times New Roman" w:cs="Times New Roman"/>
          <w:sz w:val="24"/>
          <w:szCs w:val="24"/>
        </w:rPr>
        <w:t xml:space="preserve">, да безбеди непречен пристап во работни просторите на претпријатието и увид во документацијата </w:t>
      </w:r>
      <w:r w:rsidR="00BA043A" w:rsidRPr="005B4C98">
        <w:rPr>
          <w:rFonts w:ascii="Times New Roman" w:eastAsia="Times New Roman" w:hAnsi="Times New Roman" w:cs="Times New Roman"/>
          <w:sz w:val="24"/>
          <w:szCs w:val="24"/>
        </w:rPr>
        <w:t>која е потребна, за следење</w:t>
      </w:r>
      <w:r w:rsidR="0063413A" w:rsidRPr="005B4C98">
        <w:rPr>
          <w:rFonts w:ascii="Times New Roman" w:eastAsia="Times New Roman" w:hAnsi="Times New Roman" w:cs="Times New Roman"/>
          <w:sz w:val="24"/>
          <w:szCs w:val="24"/>
        </w:rPr>
        <w:t xml:space="preserve"> на </w:t>
      </w:r>
      <w:r w:rsidR="004B505C" w:rsidRPr="005B4C98">
        <w:rPr>
          <w:rFonts w:ascii="Times New Roman" w:eastAsia="Times New Roman" w:hAnsi="Times New Roman" w:cs="Times New Roman"/>
          <w:sz w:val="24"/>
          <w:szCs w:val="24"/>
        </w:rPr>
        <w:t>превоз</w:t>
      </w:r>
      <w:r w:rsidR="00BA043A" w:rsidRPr="005B4C98">
        <w:rPr>
          <w:rFonts w:ascii="Times New Roman" w:eastAsia="Times New Roman" w:hAnsi="Times New Roman" w:cs="Times New Roman"/>
          <w:sz w:val="24"/>
          <w:szCs w:val="24"/>
        </w:rPr>
        <w:t>от (бројот на поминати километри и бројот на поаѓања)</w:t>
      </w:r>
      <w:r w:rsidR="00A92895" w:rsidRPr="005B4C98">
        <w:rPr>
          <w:rFonts w:ascii="Times New Roman" w:eastAsia="Times New Roman" w:hAnsi="Times New Roman" w:cs="Times New Roman"/>
          <w:sz w:val="24"/>
          <w:szCs w:val="24"/>
        </w:rPr>
        <w:t xml:space="preserve">и </w:t>
      </w:r>
      <w:r w:rsidR="004B505C" w:rsidRPr="005B4C98">
        <w:rPr>
          <w:rFonts w:ascii="Times New Roman" w:eastAsia="Times New Roman" w:hAnsi="Times New Roman" w:cs="Times New Roman"/>
          <w:sz w:val="24"/>
          <w:szCs w:val="24"/>
        </w:rPr>
        <w:t xml:space="preserve"> исполнетос</w:t>
      </w:r>
      <w:r w:rsidR="008B2688" w:rsidRPr="005B4C98">
        <w:rPr>
          <w:rFonts w:ascii="Times New Roman" w:eastAsia="Times New Roman" w:hAnsi="Times New Roman" w:cs="Times New Roman"/>
          <w:sz w:val="24"/>
          <w:szCs w:val="24"/>
        </w:rPr>
        <w:t xml:space="preserve">т на условите од </w:t>
      </w:r>
      <w:r w:rsidR="00BA043A" w:rsidRPr="005B4C98">
        <w:rPr>
          <w:rFonts w:ascii="Times New Roman" w:eastAsia="Times New Roman" w:hAnsi="Times New Roman" w:cs="Times New Roman"/>
          <w:sz w:val="24"/>
          <w:szCs w:val="24"/>
        </w:rPr>
        <w:t xml:space="preserve">овој Правилник; </w:t>
      </w:r>
    </w:p>
    <w:p w:rsidR="00611C87" w:rsidRPr="005B4C98" w:rsidRDefault="00611C87" w:rsidP="00611C87">
      <w:pPr>
        <w:pStyle w:val="ListParagraph"/>
        <w:spacing w:line="240" w:lineRule="auto"/>
        <w:jc w:val="both"/>
        <w:rPr>
          <w:rFonts w:ascii="Times New Roman" w:eastAsia="Times New Roman" w:hAnsi="Times New Roman" w:cs="Times New Roman"/>
          <w:sz w:val="24"/>
          <w:szCs w:val="24"/>
        </w:rPr>
      </w:pPr>
    </w:p>
    <w:p w:rsidR="00BD597C" w:rsidRPr="005B4C98" w:rsidRDefault="00BD597C" w:rsidP="00611C87">
      <w:pPr>
        <w:pStyle w:val="Heading1"/>
        <w:spacing w:before="0" w:after="160"/>
        <w:jc w:val="center"/>
        <w:rPr>
          <w:rFonts w:ascii="Times New Roman" w:eastAsia="Times New Roman" w:hAnsi="Times New Roman" w:cs="Times New Roman"/>
          <w:sz w:val="24"/>
          <w:szCs w:val="24"/>
        </w:rPr>
      </w:pPr>
    </w:p>
    <w:p w:rsidR="00A66978" w:rsidRPr="005B4C98" w:rsidRDefault="00BF1C70" w:rsidP="00611C87">
      <w:pPr>
        <w:pStyle w:val="Heading1"/>
        <w:spacing w:before="0" w:after="16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ПРЕОДНИ И ЗАВРШНИ ОДРЕДБИ</w:t>
      </w:r>
    </w:p>
    <w:p w:rsidR="003422D8" w:rsidRPr="005B4C98" w:rsidRDefault="003422D8" w:rsidP="003422D8"/>
    <w:p w:rsidR="003422D8" w:rsidRPr="005B4C98" w:rsidRDefault="003422D8" w:rsidP="003422D8">
      <w:pPr>
        <w:jc w:val="center"/>
        <w:rPr>
          <w:rFonts w:ascii="Times New Roman" w:hAnsi="Times New Roman" w:cs="Times New Roman"/>
          <w:b/>
          <w:sz w:val="24"/>
          <w:szCs w:val="24"/>
        </w:rPr>
      </w:pPr>
      <w:r w:rsidRPr="005B4C98">
        <w:rPr>
          <w:rFonts w:ascii="Times New Roman" w:hAnsi="Times New Roman" w:cs="Times New Roman"/>
          <w:b/>
          <w:sz w:val="24"/>
          <w:szCs w:val="24"/>
        </w:rPr>
        <w:t>Член 10</w:t>
      </w:r>
    </w:p>
    <w:p w:rsidR="003422D8" w:rsidRPr="005B4C98" w:rsidRDefault="003422D8" w:rsidP="003422D8">
      <w:pPr>
        <w:pStyle w:val="ListParagraph"/>
        <w:tabs>
          <w:tab w:val="left" w:pos="284"/>
        </w:tabs>
        <w:ind w:left="0"/>
        <w:jc w:val="both"/>
        <w:rPr>
          <w:rFonts w:ascii="Times New Roman" w:hAnsi="Times New Roman" w:cs="Times New Roman"/>
          <w:sz w:val="24"/>
          <w:szCs w:val="24"/>
        </w:rPr>
      </w:pPr>
      <w:r w:rsidRPr="005B4C98">
        <w:rPr>
          <w:rFonts w:ascii="Times New Roman" w:hAnsi="Times New Roman" w:cs="Times New Roman"/>
          <w:sz w:val="24"/>
          <w:szCs w:val="24"/>
        </w:rPr>
        <w:t xml:space="preserve">Корисниците кои нема да бидат субвенционирани, нивните документи ќе бидат вратени. </w:t>
      </w:r>
    </w:p>
    <w:p w:rsidR="003422D8" w:rsidRPr="005B4C98" w:rsidRDefault="003422D8" w:rsidP="003422D8">
      <w:pPr>
        <w:pStyle w:val="ListParagraph"/>
        <w:tabs>
          <w:tab w:val="left" w:pos="284"/>
        </w:tabs>
        <w:ind w:left="0"/>
        <w:jc w:val="both"/>
        <w:rPr>
          <w:rFonts w:ascii="Times New Roman" w:hAnsi="Times New Roman" w:cs="Times New Roman"/>
          <w:sz w:val="24"/>
          <w:szCs w:val="24"/>
        </w:rPr>
      </w:pPr>
    </w:p>
    <w:p w:rsidR="003422D8" w:rsidRPr="005B4C98" w:rsidRDefault="003422D8" w:rsidP="003422D8">
      <w:pPr>
        <w:pStyle w:val="ListParagraph"/>
        <w:tabs>
          <w:tab w:val="left" w:pos="284"/>
        </w:tabs>
        <w:ind w:left="0"/>
        <w:jc w:val="both"/>
        <w:rPr>
          <w:rFonts w:ascii="Times New Roman" w:hAnsi="Times New Roman" w:cs="Times New Roman"/>
          <w:sz w:val="24"/>
          <w:szCs w:val="24"/>
        </w:rPr>
      </w:pPr>
      <w:r w:rsidRPr="005B4C98">
        <w:rPr>
          <w:rFonts w:ascii="Times New Roman" w:hAnsi="Times New Roman" w:cs="Times New Roman"/>
          <w:sz w:val="24"/>
          <w:szCs w:val="24"/>
        </w:rPr>
        <w:t xml:space="preserve"> Документите кои ќе бидат доставени имаат важност на чување од 5 години</w:t>
      </w:r>
      <w:r w:rsidRPr="005B4C98">
        <w:rPr>
          <w:rFonts w:cstheme="minorHAnsi"/>
          <w:sz w:val="24"/>
          <w:szCs w:val="24"/>
        </w:rPr>
        <w:t>.</w:t>
      </w:r>
    </w:p>
    <w:p w:rsidR="003422D8" w:rsidRPr="005B4C98" w:rsidRDefault="003422D8" w:rsidP="003422D8">
      <w:pPr>
        <w:pStyle w:val="ListParagraph"/>
        <w:tabs>
          <w:tab w:val="left" w:pos="284"/>
        </w:tabs>
        <w:ind w:left="0"/>
        <w:jc w:val="both"/>
        <w:rPr>
          <w:rFonts w:cstheme="minorHAnsi"/>
          <w:sz w:val="24"/>
          <w:szCs w:val="24"/>
        </w:rPr>
      </w:pPr>
    </w:p>
    <w:p w:rsidR="003422D8" w:rsidRPr="005B4C98" w:rsidRDefault="003422D8" w:rsidP="003422D8">
      <w:pPr>
        <w:jc w:val="center"/>
      </w:pPr>
    </w:p>
    <w:p w:rsidR="00A66978" w:rsidRPr="005B4C98" w:rsidRDefault="003422D8" w:rsidP="003422D8">
      <w:pPr>
        <w:pStyle w:val="Heading1"/>
        <w:spacing w:before="0" w:after="16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Член 11</w:t>
      </w:r>
    </w:p>
    <w:p w:rsidR="00A66978" w:rsidRPr="005B4C98" w:rsidRDefault="00BF1C70">
      <w:pPr>
        <w:spacing w:line="240" w:lineRule="auto"/>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ab/>
        <w:t xml:space="preserve">Овој </w:t>
      </w:r>
      <w:r w:rsidR="005D2EF1" w:rsidRPr="005B4C98">
        <w:rPr>
          <w:rFonts w:ascii="Times New Roman" w:eastAsia="Times New Roman" w:hAnsi="Times New Roman" w:cs="Times New Roman"/>
          <w:sz w:val="24"/>
          <w:szCs w:val="24"/>
        </w:rPr>
        <w:t>П</w:t>
      </w:r>
      <w:r w:rsidRPr="005B4C98">
        <w:rPr>
          <w:rFonts w:ascii="Times New Roman" w:eastAsia="Times New Roman" w:hAnsi="Times New Roman" w:cs="Times New Roman"/>
          <w:sz w:val="24"/>
          <w:szCs w:val="24"/>
        </w:rPr>
        <w:t>равилник влегува во сила со денот на објава во Службен гласник на општина Охрид.</w:t>
      </w:r>
    </w:p>
    <w:p w:rsidR="00863DDD" w:rsidRPr="005B4C98" w:rsidRDefault="00863DDD">
      <w:pPr>
        <w:rPr>
          <w:rFonts w:ascii="Times New Roman" w:hAnsi="Times New Roman" w:cs="Times New Roman"/>
        </w:rPr>
      </w:pPr>
    </w:p>
    <w:p w:rsidR="00187D96" w:rsidRPr="005B4C98" w:rsidRDefault="00187D96">
      <w:pPr>
        <w:rPr>
          <w:rFonts w:ascii="Times New Roman" w:hAnsi="Times New Roman" w:cs="Times New Roman"/>
        </w:rPr>
      </w:pPr>
    </w:p>
    <w:p w:rsidR="00187D96" w:rsidRPr="005B4C98" w:rsidRDefault="00187D96">
      <w:pPr>
        <w:rPr>
          <w:rFonts w:ascii="Times New Roman" w:hAnsi="Times New Roman" w:cs="Times New Roman"/>
        </w:rPr>
      </w:pPr>
    </w:p>
    <w:p w:rsidR="009F0310" w:rsidRPr="005B4C98" w:rsidRDefault="009F0310" w:rsidP="00806B00">
      <w:pPr>
        <w:rPr>
          <w:rFonts w:ascii="Times New Roman" w:hAnsi="Times New Roman" w:cs="Times New Roman"/>
        </w:rPr>
      </w:pPr>
    </w:p>
    <w:p w:rsidR="00BD597C" w:rsidRPr="005B4C98" w:rsidRDefault="00BD597C" w:rsidP="00806B00">
      <w:pPr>
        <w:rPr>
          <w:rFonts w:ascii="Times New Roman" w:hAnsi="Times New Roman" w:cs="Times New Roman"/>
        </w:rPr>
      </w:pPr>
    </w:p>
    <w:p w:rsidR="00BD597C" w:rsidRPr="005B4C98" w:rsidRDefault="00BD597C" w:rsidP="00806B00">
      <w:pPr>
        <w:rPr>
          <w:rFonts w:ascii="Times New Roman" w:hAnsi="Times New Roman" w:cs="Times New Roman"/>
        </w:rPr>
      </w:pPr>
    </w:p>
    <w:p w:rsidR="00BD597C" w:rsidRPr="005B4C98" w:rsidRDefault="00BD597C" w:rsidP="00806B00">
      <w:pPr>
        <w:rPr>
          <w:rFonts w:ascii="Times New Roman" w:hAnsi="Times New Roman" w:cs="Times New Roman"/>
        </w:rPr>
      </w:pPr>
    </w:p>
    <w:p w:rsidR="00BD597C" w:rsidRPr="005B4C98" w:rsidRDefault="00BD597C" w:rsidP="00806B00">
      <w:pPr>
        <w:rPr>
          <w:rFonts w:ascii="Times New Roman" w:hAnsi="Times New Roman" w:cs="Times New Roman"/>
        </w:rPr>
      </w:pPr>
    </w:p>
    <w:p w:rsidR="00BD597C" w:rsidRPr="005B4C98" w:rsidRDefault="00BD597C" w:rsidP="00806B00">
      <w:pPr>
        <w:rPr>
          <w:rFonts w:ascii="Times New Roman" w:hAnsi="Times New Roman" w:cs="Times New Roman"/>
        </w:rPr>
      </w:pPr>
    </w:p>
    <w:p w:rsidR="005B4C98" w:rsidRPr="005B4C98" w:rsidRDefault="005B4C98" w:rsidP="00806B00">
      <w:pPr>
        <w:rPr>
          <w:rFonts w:ascii="Times New Roman" w:hAnsi="Times New Roman" w:cs="Times New Roman"/>
        </w:rPr>
      </w:pPr>
    </w:p>
    <w:p w:rsidR="00D662C2" w:rsidRDefault="00D662C2">
      <w:pPr>
        <w:rPr>
          <w:rFonts w:ascii="Times New Roman" w:hAnsi="Times New Roman" w:cs="Times New Roman"/>
        </w:rPr>
      </w:pPr>
      <w:r>
        <w:rPr>
          <w:rFonts w:ascii="Times New Roman" w:hAnsi="Times New Roman" w:cs="Times New Roman"/>
        </w:rPr>
        <w:br w:type="page"/>
      </w:r>
    </w:p>
    <w:p w:rsidR="00A66978" w:rsidRPr="005B4C98" w:rsidRDefault="00BF1C70" w:rsidP="00806B00">
      <w:pPr>
        <w:rPr>
          <w:rFonts w:ascii="Times New Roman" w:hAnsi="Times New Roman" w:cs="Times New Roman"/>
        </w:rPr>
      </w:pPr>
      <w:r w:rsidRPr="005B4C98">
        <w:rPr>
          <w:rFonts w:ascii="Times New Roman" w:hAnsi="Times New Roman" w:cs="Times New Roman"/>
        </w:rPr>
        <w:lastRenderedPageBreak/>
        <w:t>ПРИЛОГ 1</w:t>
      </w:r>
    </w:p>
    <w:p w:rsidR="00A66978" w:rsidRPr="005B4C98" w:rsidRDefault="00BF1C70">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Б А Р А Њ Е</w:t>
      </w:r>
    </w:p>
    <w:p w:rsidR="00A66978" w:rsidRPr="005B4C98" w:rsidRDefault="000345B2" w:rsidP="00A47139">
      <w:pPr>
        <w:spacing w:before="120"/>
        <w:ind w:left="-142" w:hanging="142"/>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за </w:t>
      </w:r>
      <w:r w:rsidR="00EE6E6F" w:rsidRPr="005B4C98">
        <w:rPr>
          <w:rFonts w:ascii="Times New Roman" w:eastAsia="Times New Roman" w:hAnsi="Times New Roman" w:cs="Times New Roman"/>
          <w:sz w:val="24"/>
          <w:szCs w:val="24"/>
        </w:rPr>
        <w:t>субвенционирање на општински линиски превоз на подрачјето на општина Охрид</w:t>
      </w:r>
    </w:p>
    <w:p w:rsidR="00A66978" w:rsidRPr="005B4C98" w:rsidRDefault="00BF1C70" w:rsidP="00F57629">
      <w:pP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Преглед на основите податоци на деловниот субјект:</w:t>
      </w:r>
    </w:p>
    <w:tbl>
      <w:tblPr>
        <w:tblStyle w:val="a"/>
        <w:tblW w:w="92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9"/>
        <w:gridCol w:w="5970"/>
      </w:tblGrid>
      <w:tr w:rsidR="00A66978" w:rsidRPr="005B4C98" w:rsidTr="0098021E">
        <w:trPr>
          <w:trHeight w:val="454"/>
        </w:trPr>
        <w:tc>
          <w:tcPr>
            <w:tcW w:w="3269" w:type="dxa"/>
            <w:shd w:val="clear" w:color="auto" w:fill="F2F2F2"/>
            <w:vAlign w:val="center"/>
          </w:tcPr>
          <w:p w:rsidR="00A66978" w:rsidRPr="005B4C98" w:rsidRDefault="0098021E"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Назив</w:t>
            </w:r>
            <w:r w:rsidR="00BF1C70" w:rsidRPr="005B4C98">
              <w:rPr>
                <w:rFonts w:ascii="Times New Roman" w:eastAsia="Times New Roman" w:hAnsi="Times New Roman" w:cs="Times New Roman"/>
                <w:sz w:val="24"/>
                <w:szCs w:val="24"/>
              </w:rPr>
              <w:t xml:space="preserve">ме на </w:t>
            </w:r>
            <w:r w:rsidRPr="005B4C98">
              <w:rPr>
                <w:rFonts w:ascii="Times New Roman" w:eastAsia="Times New Roman" w:hAnsi="Times New Roman" w:cs="Times New Roman"/>
                <w:sz w:val="24"/>
                <w:szCs w:val="24"/>
              </w:rPr>
              <w:t>деловен субјект</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A66978" w:rsidRPr="005B4C98" w:rsidTr="0098021E">
        <w:trPr>
          <w:trHeight w:val="454"/>
        </w:trPr>
        <w:tc>
          <w:tcPr>
            <w:tcW w:w="3269" w:type="dxa"/>
            <w:shd w:val="clear" w:color="auto" w:fill="F2F2F2"/>
            <w:vAlign w:val="center"/>
          </w:tcPr>
          <w:p w:rsidR="00A66978" w:rsidRPr="005B4C98" w:rsidRDefault="00BF1C70"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Датум на основање</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98021E" w:rsidRPr="005B4C98" w:rsidTr="0098021E">
        <w:trPr>
          <w:trHeight w:val="454"/>
        </w:trPr>
        <w:tc>
          <w:tcPr>
            <w:tcW w:w="3269" w:type="dxa"/>
            <w:shd w:val="clear" w:color="auto" w:fill="F2F2F2"/>
            <w:vAlign w:val="center"/>
          </w:tcPr>
          <w:p w:rsidR="0098021E" w:rsidRPr="005B4C98" w:rsidRDefault="0098021E"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Адреса на седиште</w:t>
            </w:r>
          </w:p>
        </w:tc>
        <w:tc>
          <w:tcPr>
            <w:tcW w:w="5970" w:type="dxa"/>
            <w:vAlign w:val="center"/>
          </w:tcPr>
          <w:p w:rsidR="0098021E" w:rsidRPr="005B4C98" w:rsidRDefault="0098021E">
            <w:pPr>
              <w:jc w:val="center"/>
              <w:rPr>
                <w:rFonts w:ascii="Times New Roman" w:eastAsia="Times New Roman" w:hAnsi="Times New Roman" w:cs="Times New Roman"/>
                <w:b/>
                <w:sz w:val="24"/>
                <w:szCs w:val="24"/>
              </w:rPr>
            </w:pPr>
          </w:p>
        </w:tc>
      </w:tr>
      <w:tr w:rsidR="00A66978" w:rsidRPr="005B4C98" w:rsidTr="0098021E">
        <w:trPr>
          <w:trHeight w:val="454"/>
        </w:trPr>
        <w:tc>
          <w:tcPr>
            <w:tcW w:w="3269" w:type="dxa"/>
            <w:shd w:val="clear" w:color="auto" w:fill="F2F2F2"/>
            <w:vAlign w:val="center"/>
          </w:tcPr>
          <w:p w:rsidR="00A66978" w:rsidRPr="005B4C98" w:rsidRDefault="00BF1C70"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Главна приходна шифра</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A66978" w:rsidRPr="005B4C98" w:rsidTr="0098021E">
        <w:trPr>
          <w:trHeight w:val="454"/>
        </w:trPr>
        <w:tc>
          <w:tcPr>
            <w:tcW w:w="3269" w:type="dxa"/>
            <w:shd w:val="clear" w:color="auto" w:fill="F2F2F2"/>
            <w:vAlign w:val="center"/>
          </w:tcPr>
          <w:p w:rsidR="00A66978" w:rsidRPr="005B4C98" w:rsidRDefault="00BF1C70"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ЕМБС</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A66978" w:rsidRPr="005B4C98" w:rsidTr="0098021E">
        <w:trPr>
          <w:trHeight w:val="454"/>
        </w:trPr>
        <w:tc>
          <w:tcPr>
            <w:tcW w:w="3269" w:type="dxa"/>
            <w:shd w:val="clear" w:color="auto" w:fill="F2F2F2"/>
            <w:vAlign w:val="center"/>
          </w:tcPr>
          <w:p w:rsidR="00A66978" w:rsidRPr="005B4C98" w:rsidRDefault="00BF1C70"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Жиро сметка </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A66978" w:rsidRPr="005B4C98" w:rsidTr="0098021E">
        <w:trPr>
          <w:trHeight w:val="454"/>
        </w:trPr>
        <w:tc>
          <w:tcPr>
            <w:tcW w:w="3269" w:type="dxa"/>
            <w:shd w:val="clear" w:color="auto" w:fill="F2F2F2"/>
            <w:vAlign w:val="center"/>
          </w:tcPr>
          <w:p w:rsidR="00A66978" w:rsidRPr="005B4C98" w:rsidRDefault="00BF1C70"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Депонент банка</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A66978" w:rsidRPr="005B4C98" w:rsidTr="0098021E">
        <w:trPr>
          <w:trHeight w:val="454"/>
        </w:trPr>
        <w:tc>
          <w:tcPr>
            <w:tcW w:w="3269" w:type="dxa"/>
            <w:shd w:val="clear" w:color="auto" w:fill="F2F2F2"/>
            <w:vAlign w:val="center"/>
          </w:tcPr>
          <w:p w:rsidR="00A66978" w:rsidRPr="005B4C98" w:rsidRDefault="00BF1C70" w:rsidP="00F57629">
            <w:pPr>
              <w:ind w:left="-392" w:firstLine="30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Контакт телефон </w:t>
            </w:r>
            <w:r w:rsidR="00A47B83" w:rsidRPr="005B4C98">
              <w:rPr>
                <w:rFonts w:ascii="Times New Roman" w:eastAsia="Times New Roman" w:hAnsi="Times New Roman" w:cs="Times New Roman"/>
                <w:sz w:val="24"/>
                <w:szCs w:val="24"/>
              </w:rPr>
              <w:t>и e-mail</w:t>
            </w:r>
          </w:p>
        </w:tc>
        <w:tc>
          <w:tcPr>
            <w:tcW w:w="5970" w:type="dxa"/>
            <w:vAlign w:val="center"/>
          </w:tcPr>
          <w:p w:rsidR="00A66978" w:rsidRPr="005B4C98" w:rsidRDefault="00A66978">
            <w:pPr>
              <w:jc w:val="center"/>
              <w:rPr>
                <w:rFonts w:ascii="Times New Roman" w:eastAsia="Times New Roman" w:hAnsi="Times New Roman" w:cs="Times New Roman"/>
                <w:b/>
                <w:sz w:val="24"/>
                <w:szCs w:val="24"/>
              </w:rPr>
            </w:pPr>
          </w:p>
        </w:tc>
      </w:tr>
      <w:tr w:rsidR="0098021E" w:rsidRPr="005B4C98" w:rsidTr="0098021E">
        <w:trPr>
          <w:trHeight w:val="638"/>
        </w:trPr>
        <w:tc>
          <w:tcPr>
            <w:tcW w:w="3269" w:type="dxa"/>
            <w:shd w:val="clear" w:color="auto" w:fill="F2F2F2"/>
            <w:vAlign w:val="center"/>
          </w:tcPr>
          <w:p w:rsidR="0098021E" w:rsidRPr="005B4C98" w:rsidRDefault="00EE6E6F" w:rsidP="00F57629">
            <w:pPr>
              <w:ind w:left="-86"/>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Број на линии</w:t>
            </w:r>
            <w:r w:rsidR="00BA043A" w:rsidRPr="005B4C98">
              <w:rPr>
                <w:rFonts w:ascii="Times New Roman" w:eastAsia="Times New Roman" w:hAnsi="Times New Roman" w:cs="Times New Roman"/>
                <w:sz w:val="24"/>
                <w:szCs w:val="24"/>
              </w:rPr>
              <w:t xml:space="preserve"> за превоз на патници</w:t>
            </w:r>
            <w:r w:rsidRPr="005B4C98">
              <w:rPr>
                <w:rFonts w:ascii="Times New Roman" w:eastAsia="Times New Roman" w:hAnsi="Times New Roman" w:cs="Times New Roman"/>
                <w:sz w:val="24"/>
                <w:szCs w:val="24"/>
              </w:rPr>
              <w:t xml:space="preserve"> кои ги </w:t>
            </w:r>
            <w:r w:rsidR="00BA043A" w:rsidRPr="005B4C98">
              <w:rPr>
                <w:rFonts w:ascii="Times New Roman" w:eastAsia="Times New Roman" w:hAnsi="Times New Roman" w:cs="Times New Roman"/>
                <w:sz w:val="24"/>
                <w:szCs w:val="24"/>
              </w:rPr>
              <w:t>реализ</w:t>
            </w:r>
            <w:r w:rsidR="009F0310" w:rsidRPr="005B4C98">
              <w:rPr>
                <w:rFonts w:ascii="Times New Roman" w:eastAsia="Times New Roman" w:hAnsi="Times New Roman" w:cs="Times New Roman"/>
                <w:sz w:val="24"/>
                <w:szCs w:val="24"/>
              </w:rPr>
              <w:t>и</w:t>
            </w:r>
            <w:r w:rsidR="00BA043A" w:rsidRPr="005B4C98">
              <w:rPr>
                <w:rFonts w:ascii="Times New Roman" w:eastAsia="Times New Roman" w:hAnsi="Times New Roman" w:cs="Times New Roman"/>
                <w:sz w:val="24"/>
                <w:szCs w:val="24"/>
              </w:rPr>
              <w:t>ра</w:t>
            </w:r>
            <w:r w:rsidR="009F0310" w:rsidRPr="005B4C98">
              <w:rPr>
                <w:rFonts w:ascii="Times New Roman" w:eastAsia="Times New Roman" w:hAnsi="Times New Roman" w:cs="Times New Roman"/>
                <w:sz w:val="24"/>
                <w:szCs w:val="24"/>
              </w:rPr>
              <w:t xml:space="preserve"> и број на возен ред</w:t>
            </w:r>
          </w:p>
        </w:tc>
        <w:tc>
          <w:tcPr>
            <w:tcW w:w="5970" w:type="dxa"/>
            <w:vAlign w:val="center"/>
          </w:tcPr>
          <w:p w:rsidR="0098021E" w:rsidRPr="005B4C98" w:rsidRDefault="0098021E" w:rsidP="0098021E">
            <w:pPr>
              <w:rPr>
                <w:rFonts w:ascii="Times New Roman" w:eastAsia="Times New Roman" w:hAnsi="Times New Roman" w:cs="Times New Roman"/>
                <w:b/>
                <w:sz w:val="24"/>
                <w:szCs w:val="24"/>
              </w:rPr>
            </w:pPr>
          </w:p>
        </w:tc>
      </w:tr>
      <w:tr w:rsidR="0098021E" w:rsidRPr="005B4C98" w:rsidTr="0098021E">
        <w:trPr>
          <w:trHeight w:val="454"/>
        </w:trPr>
        <w:tc>
          <w:tcPr>
            <w:tcW w:w="3269" w:type="dxa"/>
            <w:shd w:val="clear" w:color="auto" w:fill="F2F2F2"/>
            <w:vAlign w:val="center"/>
          </w:tcPr>
          <w:p w:rsidR="0098021E" w:rsidRPr="005B4C98" w:rsidRDefault="0098021E" w:rsidP="00F57629">
            <w:pPr>
              <w:ind w:left="-86"/>
              <w:rPr>
                <w:rFonts w:ascii="Times New Roman" w:eastAsia="Times New Roman" w:hAnsi="Times New Roman" w:cs="Times New Roman"/>
                <w:sz w:val="24"/>
                <w:szCs w:val="24"/>
              </w:rPr>
            </w:pPr>
          </w:p>
        </w:tc>
        <w:tc>
          <w:tcPr>
            <w:tcW w:w="5970" w:type="dxa"/>
            <w:vAlign w:val="center"/>
          </w:tcPr>
          <w:p w:rsidR="0098021E" w:rsidRPr="005B4C98" w:rsidRDefault="0098021E">
            <w:pPr>
              <w:jc w:val="center"/>
              <w:rPr>
                <w:rFonts w:ascii="Times New Roman" w:eastAsia="Times New Roman" w:hAnsi="Times New Roman" w:cs="Times New Roman"/>
                <w:b/>
                <w:sz w:val="24"/>
                <w:szCs w:val="24"/>
              </w:rPr>
            </w:pPr>
          </w:p>
        </w:tc>
      </w:tr>
    </w:tbl>
    <w:p w:rsidR="00A66978" w:rsidRPr="005B4C98" w:rsidRDefault="00A66978">
      <w:pPr>
        <w:jc w:val="both"/>
        <w:rPr>
          <w:rFonts w:ascii="Times New Roman" w:eastAsia="Times New Roman" w:hAnsi="Times New Roman" w:cs="Times New Roman"/>
          <w:sz w:val="24"/>
          <w:szCs w:val="24"/>
        </w:rPr>
      </w:pPr>
    </w:p>
    <w:p w:rsidR="00A66978" w:rsidRPr="005B4C98" w:rsidRDefault="00BF1C70" w:rsidP="00F14760">
      <w:pPr>
        <w:ind w:left="-142" w:right="-244"/>
        <w:rPr>
          <w:rFonts w:ascii="Times New Roman" w:eastAsia="Times New Roman" w:hAnsi="Times New Roman" w:cs="Times New Roman"/>
          <w:sz w:val="24"/>
          <w:szCs w:val="24"/>
        </w:rPr>
      </w:pPr>
      <w:r w:rsidRPr="005B4C98">
        <w:rPr>
          <w:rFonts w:ascii="Times New Roman" w:eastAsia="Times New Roman" w:hAnsi="Times New Roman" w:cs="Times New Roman"/>
          <w:b/>
          <w:sz w:val="24"/>
          <w:szCs w:val="24"/>
        </w:rPr>
        <w:t>Барам</w:t>
      </w:r>
      <w:r w:rsidRPr="005B4C98">
        <w:rPr>
          <w:rFonts w:ascii="Times New Roman" w:eastAsia="Times New Roman" w:hAnsi="Times New Roman" w:cs="Times New Roman"/>
          <w:sz w:val="24"/>
          <w:szCs w:val="24"/>
        </w:rPr>
        <w:t xml:space="preserve"> да ми </w:t>
      </w:r>
      <w:r w:rsidR="009F0310" w:rsidRPr="005B4C98">
        <w:rPr>
          <w:rFonts w:ascii="Times New Roman" w:eastAsia="Times New Roman" w:hAnsi="Times New Roman" w:cs="Times New Roman"/>
          <w:sz w:val="24"/>
          <w:szCs w:val="24"/>
        </w:rPr>
        <w:t>би</w:t>
      </w:r>
      <w:r w:rsidR="00F14760" w:rsidRPr="005B4C98">
        <w:rPr>
          <w:rFonts w:ascii="Times New Roman" w:eastAsia="Times New Roman" w:hAnsi="Times New Roman" w:cs="Times New Roman"/>
          <w:sz w:val="24"/>
          <w:szCs w:val="24"/>
        </w:rPr>
        <w:t xml:space="preserve">дат доделени </w:t>
      </w:r>
      <w:r w:rsidR="00B710F4" w:rsidRPr="005B4C98">
        <w:rPr>
          <w:rFonts w:ascii="Times New Roman" w:eastAsia="Times New Roman" w:hAnsi="Times New Roman" w:cs="Times New Roman"/>
          <w:sz w:val="24"/>
          <w:szCs w:val="24"/>
        </w:rPr>
        <w:t>субвенции за вршење општински линиски превоз</w:t>
      </w:r>
      <w:r w:rsidR="00C00FED" w:rsidRPr="005B4C98">
        <w:rPr>
          <w:rFonts w:ascii="Times New Roman" w:eastAsia="Times New Roman" w:hAnsi="Times New Roman" w:cs="Times New Roman"/>
          <w:sz w:val="24"/>
          <w:szCs w:val="24"/>
        </w:rPr>
        <w:t xml:space="preserve"> на патници </w:t>
      </w:r>
      <w:r w:rsidR="009F0310" w:rsidRPr="005B4C98">
        <w:rPr>
          <w:rFonts w:ascii="Times New Roman" w:eastAsia="Times New Roman" w:hAnsi="Times New Roman" w:cs="Times New Roman"/>
          <w:sz w:val="24"/>
          <w:szCs w:val="24"/>
        </w:rPr>
        <w:t>за линија (</w:t>
      </w:r>
      <w:r w:rsidR="00C00FED" w:rsidRPr="005B4C98">
        <w:rPr>
          <w:rFonts w:ascii="Times New Roman" w:eastAsia="Times New Roman" w:hAnsi="Times New Roman" w:cs="Times New Roman"/>
          <w:sz w:val="24"/>
          <w:szCs w:val="24"/>
        </w:rPr>
        <w:t>назив на линии</w:t>
      </w:r>
      <w:r w:rsidR="009F0310" w:rsidRPr="005B4C98">
        <w:rPr>
          <w:rFonts w:ascii="Times New Roman" w:eastAsia="Times New Roman" w:hAnsi="Times New Roman" w:cs="Times New Roman"/>
          <w:sz w:val="24"/>
          <w:szCs w:val="24"/>
        </w:rPr>
        <w:t>) со регистриран возен ред ( број на возен ред)</w:t>
      </w:r>
      <w:r w:rsidR="00F14760" w:rsidRPr="005B4C98">
        <w:rPr>
          <w:rFonts w:ascii="Times New Roman" w:eastAsia="Times New Roman" w:hAnsi="Times New Roman" w:cs="Times New Roman"/>
          <w:sz w:val="24"/>
          <w:szCs w:val="24"/>
        </w:rPr>
        <w:t>.</w:t>
      </w:r>
    </w:p>
    <w:p w:rsidR="00806B00" w:rsidRPr="005B4C98" w:rsidRDefault="00806B00" w:rsidP="000E782A">
      <w:pPr>
        <w:ind w:left="-142" w:right="-244"/>
        <w:jc w:val="both"/>
        <w:rPr>
          <w:rFonts w:ascii="Times New Roman" w:eastAsia="Times New Roman" w:hAnsi="Times New Roman" w:cs="Times New Roman"/>
          <w:sz w:val="24"/>
          <w:szCs w:val="24"/>
        </w:rPr>
      </w:pPr>
    </w:p>
    <w:p w:rsidR="007740F2" w:rsidRPr="005B4C98" w:rsidRDefault="000E782A" w:rsidP="000E782A">
      <w:pPr>
        <w:ind w:left="-142" w:right="-244"/>
        <w:jc w:val="both"/>
        <w:rPr>
          <w:rFonts w:ascii="Times New Roman" w:eastAsia="Times New Roman" w:hAnsi="Times New Roman" w:cs="Times New Roman"/>
          <w:sz w:val="24"/>
          <w:szCs w:val="24"/>
        </w:rPr>
      </w:pPr>
      <w:r w:rsidRPr="005B4C98">
        <w:rPr>
          <w:rFonts w:ascii="Times New Roman" w:eastAsia="Times New Roman" w:hAnsi="Times New Roman" w:cs="Times New Roman"/>
          <w:color w:val="000000"/>
          <w:sz w:val="24"/>
          <w:szCs w:val="24"/>
        </w:rPr>
        <w:t>Воедно изјавувам дека сум согласен:</w:t>
      </w:r>
    </w:p>
    <w:p w:rsidR="0098021E" w:rsidRPr="005B4C98" w:rsidRDefault="007740F2" w:rsidP="0098021E">
      <w:pPr>
        <w:pStyle w:val="ListParagraph"/>
        <w:numPr>
          <w:ilvl w:val="0"/>
          <w:numId w:val="3"/>
        </w:numPr>
        <w:spacing w:line="240" w:lineRule="auto"/>
        <w:jc w:val="both"/>
        <w:rPr>
          <w:rFonts w:ascii="Times New Roman" w:eastAsia="Times New Roman" w:hAnsi="Times New Roman" w:cs="Times New Roman"/>
          <w:sz w:val="24"/>
          <w:szCs w:val="24"/>
        </w:rPr>
      </w:pPr>
      <w:r w:rsidRPr="005B4C98">
        <w:rPr>
          <w:rFonts w:ascii="Times New Roman" w:eastAsia="Times New Roman" w:hAnsi="Times New Roman" w:cs="Times New Roman"/>
          <w:color w:val="000000"/>
          <w:sz w:val="24"/>
          <w:szCs w:val="24"/>
        </w:rPr>
        <w:t>со условите од Правилникот</w:t>
      </w:r>
      <w:r w:rsidR="0098021E" w:rsidRPr="005B4C98">
        <w:rPr>
          <w:rFonts w:ascii="Times New Roman" w:eastAsia="Times New Roman" w:hAnsi="Times New Roman" w:cs="Times New Roman"/>
          <w:sz w:val="24"/>
          <w:szCs w:val="24"/>
        </w:rPr>
        <w:t xml:space="preserve">за субвенционирање на </w:t>
      </w:r>
      <w:r w:rsidR="00EE6E6F" w:rsidRPr="005B4C98">
        <w:rPr>
          <w:rFonts w:ascii="Times New Roman" w:eastAsia="Times New Roman" w:hAnsi="Times New Roman" w:cs="Times New Roman"/>
          <w:sz w:val="24"/>
          <w:szCs w:val="24"/>
        </w:rPr>
        <w:t>општински линиски превоз</w:t>
      </w:r>
      <w:r w:rsidR="00C00FED" w:rsidRPr="005B4C98">
        <w:rPr>
          <w:rFonts w:ascii="Times New Roman" w:eastAsia="Times New Roman" w:hAnsi="Times New Roman" w:cs="Times New Roman"/>
          <w:sz w:val="24"/>
          <w:szCs w:val="24"/>
        </w:rPr>
        <w:t xml:space="preserve"> на </w:t>
      </w:r>
      <w:r w:rsidR="0098021E" w:rsidRPr="005B4C98">
        <w:rPr>
          <w:rFonts w:ascii="Times New Roman" w:eastAsia="Times New Roman" w:hAnsi="Times New Roman" w:cs="Times New Roman"/>
          <w:sz w:val="24"/>
          <w:szCs w:val="24"/>
        </w:rPr>
        <w:t xml:space="preserve"> подрачјето на општина Охрид </w:t>
      </w:r>
      <w:r w:rsidR="000E782A" w:rsidRPr="005B4C98">
        <w:rPr>
          <w:rFonts w:ascii="Times New Roman" w:eastAsia="Times New Roman" w:hAnsi="Times New Roman" w:cs="Times New Roman"/>
          <w:sz w:val="24"/>
          <w:szCs w:val="24"/>
        </w:rPr>
        <w:t xml:space="preserve"> и</w:t>
      </w:r>
    </w:p>
    <w:p w:rsidR="000E782A" w:rsidRPr="005B4C98" w:rsidRDefault="00BF1C70" w:rsidP="00806B00">
      <w:pPr>
        <w:pStyle w:val="ListParagraph"/>
        <w:numPr>
          <w:ilvl w:val="0"/>
          <w:numId w:val="3"/>
        </w:numPr>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color w:val="000000"/>
          <w:sz w:val="24"/>
          <w:szCs w:val="24"/>
        </w:rPr>
        <w:t>податоците</w:t>
      </w:r>
      <w:r w:rsidR="00DF0F03" w:rsidRPr="005B4C98">
        <w:rPr>
          <w:rFonts w:ascii="Times New Roman" w:eastAsia="Times New Roman" w:hAnsi="Times New Roman" w:cs="Times New Roman"/>
          <w:color w:val="000000"/>
          <w:sz w:val="24"/>
          <w:szCs w:val="24"/>
        </w:rPr>
        <w:t xml:space="preserve"> од ова барање</w:t>
      </w:r>
      <w:r w:rsidRPr="005B4C98">
        <w:rPr>
          <w:rFonts w:ascii="Times New Roman" w:eastAsia="Times New Roman" w:hAnsi="Times New Roman" w:cs="Times New Roman"/>
          <w:color w:val="000000"/>
          <w:sz w:val="24"/>
          <w:szCs w:val="24"/>
        </w:rPr>
        <w:t xml:space="preserve"> да се користат за потребите на oпштина Охрид во постапката за решавање на предметот.</w:t>
      </w:r>
    </w:p>
    <w:p w:rsidR="007C0A91" w:rsidRPr="005B4C98" w:rsidRDefault="00806B00" w:rsidP="00806B00">
      <w:pPr>
        <w:jc w:val="both"/>
        <w:rPr>
          <w:rFonts w:ascii="Times New Roman" w:eastAsia="Times New Roman" w:hAnsi="Times New Roman" w:cs="Times New Roman"/>
          <w:i/>
          <w:sz w:val="24"/>
          <w:szCs w:val="24"/>
        </w:rPr>
      </w:pPr>
      <w:r w:rsidRPr="005B4C98">
        <w:rPr>
          <w:rFonts w:ascii="Times New Roman" w:eastAsia="Times New Roman" w:hAnsi="Times New Roman" w:cs="Times New Roman"/>
          <w:color w:val="000000"/>
          <w:sz w:val="24"/>
          <w:szCs w:val="24"/>
        </w:rPr>
        <w:t>Во прилог Ви ги доставуваме потребните документи согласно Правилникот</w:t>
      </w:r>
      <w:r w:rsidRPr="005B4C98">
        <w:rPr>
          <w:rFonts w:ascii="Times New Roman" w:eastAsia="Times New Roman" w:hAnsi="Times New Roman" w:cs="Times New Roman"/>
          <w:sz w:val="24"/>
          <w:szCs w:val="24"/>
        </w:rPr>
        <w:t>.</w:t>
      </w:r>
      <w:r w:rsidR="000E782A" w:rsidRPr="005B4C98">
        <w:rPr>
          <w:rFonts w:ascii="Times New Roman" w:eastAsia="Times New Roman" w:hAnsi="Times New Roman" w:cs="Times New Roman"/>
          <w:i/>
          <w:sz w:val="24"/>
          <w:szCs w:val="24"/>
        </w:rPr>
        <w:tab/>
      </w:r>
      <w:r w:rsidR="000E782A" w:rsidRPr="005B4C98">
        <w:rPr>
          <w:rFonts w:ascii="Times New Roman" w:eastAsia="Times New Roman" w:hAnsi="Times New Roman" w:cs="Times New Roman"/>
          <w:i/>
          <w:sz w:val="24"/>
          <w:szCs w:val="24"/>
        </w:rPr>
        <w:tab/>
      </w:r>
    </w:p>
    <w:p w:rsidR="000E782A" w:rsidRPr="005B4C98" w:rsidRDefault="000E782A" w:rsidP="00806B00">
      <w:pPr>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i/>
          <w:sz w:val="24"/>
          <w:szCs w:val="24"/>
        </w:rPr>
        <w:tab/>
      </w:r>
    </w:p>
    <w:tbl>
      <w:tblPr>
        <w:tblStyle w:val="a0"/>
        <w:tblW w:w="9026" w:type="dxa"/>
        <w:tblBorders>
          <w:top w:val="nil"/>
          <w:left w:val="nil"/>
          <w:bottom w:val="nil"/>
          <w:right w:val="nil"/>
          <w:insideH w:val="nil"/>
          <w:insideV w:val="nil"/>
        </w:tblBorders>
        <w:tblLayout w:type="fixed"/>
        <w:tblLook w:val="0400"/>
      </w:tblPr>
      <w:tblGrid>
        <w:gridCol w:w="5660"/>
        <w:gridCol w:w="3366"/>
      </w:tblGrid>
      <w:tr w:rsidR="000E782A" w:rsidRPr="005B4C98" w:rsidTr="00BF532D">
        <w:tc>
          <w:tcPr>
            <w:tcW w:w="5660" w:type="dxa"/>
          </w:tcPr>
          <w:p w:rsidR="000E782A" w:rsidRPr="005B4C98" w:rsidRDefault="000E782A" w:rsidP="00BF532D">
            <w:pPr>
              <w:jc w:val="both"/>
              <w:rPr>
                <w:rFonts w:ascii="Times New Roman" w:eastAsia="Times New Roman" w:hAnsi="Times New Roman" w:cs="Times New Roman"/>
                <w:sz w:val="24"/>
                <w:szCs w:val="24"/>
              </w:rPr>
            </w:pPr>
          </w:p>
          <w:p w:rsidR="000E782A" w:rsidRPr="005B4C98" w:rsidRDefault="000E782A" w:rsidP="00BF532D">
            <w:pPr>
              <w:jc w:val="both"/>
              <w:rPr>
                <w:rFonts w:ascii="Times New Roman" w:eastAsia="Times New Roman" w:hAnsi="Times New Roman" w:cs="Times New Roman"/>
                <w:sz w:val="24"/>
                <w:szCs w:val="24"/>
              </w:rPr>
            </w:pPr>
          </w:p>
          <w:p w:rsidR="000E782A" w:rsidRPr="005B4C98" w:rsidRDefault="000E782A" w:rsidP="00BF532D">
            <w:p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Охрид, ___.___.______ година</w:t>
            </w:r>
          </w:p>
        </w:tc>
        <w:tc>
          <w:tcPr>
            <w:tcW w:w="3366" w:type="dxa"/>
          </w:tcPr>
          <w:p w:rsidR="000E782A" w:rsidRPr="005B4C98" w:rsidRDefault="000E782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Барател</w:t>
            </w:r>
          </w:p>
          <w:p w:rsidR="000E782A" w:rsidRPr="005B4C98" w:rsidRDefault="000E782A" w:rsidP="00BF532D">
            <w:pPr>
              <w:jc w:val="center"/>
              <w:rPr>
                <w:rFonts w:ascii="Times New Roman" w:eastAsia="Times New Roman" w:hAnsi="Times New Roman" w:cs="Times New Roman"/>
                <w:sz w:val="24"/>
                <w:szCs w:val="24"/>
              </w:rPr>
            </w:pPr>
          </w:p>
          <w:p w:rsidR="000E782A" w:rsidRPr="005B4C98" w:rsidRDefault="000E782A" w:rsidP="00BF532D">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__________________________</w:t>
            </w:r>
          </w:p>
        </w:tc>
      </w:tr>
    </w:tbl>
    <w:p w:rsidR="00BB1DCF" w:rsidRPr="005B4C98" w:rsidRDefault="00BB1DCF" w:rsidP="007A4337">
      <w:pPr>
        <w:rPr>
          <w:rFonts w:ascii="Times New Roman" w:hAnsi="Times New Roman" w:cs="Times New Roman"/>
        </w:rPr>
      </w:pPr>
    </w:p>
    <w:p w:rsidR="00A47139" w:rsidRPr="005B4C98" w:rsidRDefault="00A47139" w:rsidP="007A4337">
      <w:pPr>
        <w:rPr>
          <w:rFonts w:ascii="Times New Roman" w:hAnsi="Times New Roman" w:cs="Times New Roman"/>
        </w:rPr>
      </w:pPr>
    </w:p>
    <w:p w:rsidR="001E114C" w:rsidRPr="005B4C98" w:rsidRDefault="001E114C" w:rsidP="007A4337">
      <w:pPr>
        <w:rPr>
          <w:rFonts w:ascii="Times New Roman" w:hAnsi="Times New Roman" w:cs="Times New Roman"/>
        </w:rPr>
      </w:pPr>
    </w:p>
    <w:p w:rsidR="001E114C" w:rsidRPr="005B4C98" w:rsidRDefault="001E114C" w:rsidP="007A4337">
      <w:pPr>
        <w:rPr>
          <w:rFonts w:ascii="Times New Roman" w:hAnsi="Times New Roman" w:cs="Times New Roman"/>
        </w:rPr>
      </w:pPr>
    </w:p>
    <w:p w:rsidR="001E114C" w:rsidRPr="005B4C98" w:rsidRDefault="001E114C" w:rsidP="007A4337">
      <w:pPr>
        <w:rPr>
          <w:rFonts w:ascii="Times New Roman" w:hAnsi="Times New Roman" w:cs="Times New Roman"/>
        </w:rPr>
      </w:pPr>
    </w:p>
    <w:p w:rsidR="003422D8" w:rsidRPr="005B4C98" w:rsidRDefault="006F0A4A" w:rsidP="007A4337">
      <w:pPr>
        <w:rPr>
          <w:rFonts w:ascii="Times New Roman" w:hAnsi="Times New Roman" w:cs="Times New Roman"/>
        </w:rPr>
      </w:pPr>
      <w:r w:rsidRPr="005B4C98">
        <w:rPr>
          <w:rFonts w:ascii="Times New Roman" w:hAnsi="Times New Roman" w:cs="Times New Roman"/>
        </w:rPr>
        <w:lastRenderedPageBreak/>
        <w:t>ПРИЛОГ 2</w:t>
      </w:r>
    </w:p>
    <w:p w:rsidR="006F0A4A" w:rsidRPr="005B4C98" w:rsidRDefault="006F0A4A" w:rsidP="007A4337">
      <w:pPr>
        <w:rPr>
          <w:rFonts w:ascii="Times New Roman" w:hAnsi="Times New Roman" w:cs="Times New Roman"/>
        </w:rPr>
      </w:pPr>
    </w:p>
    <w:p w:rsidR="007A4337" w:rsidRPr="005B4C98" w:rsidRDefault="007A4337" w:rsidP="007A4337">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Б А Р А Њ Е</w:t>
      </w:r>
    </w:p>
    <w:p w:rsidR="007A4337" w:rsidRPr="005B4C98" w:rsidRDefault="007A4337" w:rsidP="007A4337">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за исплата на финансиски средства</w:t>
      </w:r>
    </w:p>
    <w:p w:rsidR="00801617" w:rsidRPr="005B4C98" w:rsidRDefault="00801617" w:rsidP="007A4337">
      <w:pPr>
        <w:jc w:val="center"/>
        <w:rPr>
          <w:rFonts w:ascii="Times New Roman" w:eastAsia="Times New Roman" w:hAnsi="Times New Roman" w:cs="Times New Roman"/>
          <w:sz w:val="24"/>
          <w:szCs w:val="24"/>
        </w:rPr>
      </w:pPr>
    </w:p>
    <w:p w:rsidR="007A4337" w:rsidRPr="005B4C98" w:rsidRDefault="00801617" w:rsidP="006F0A4A">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w:t>
      </w:r>
      <w:r w:rsidR="007A4337" w:rsidRPr="005B4C98">
        <w:rPr>
          <w:rFonts w:ascii="Times New Roman" w:eastAsia="Times New Roman" w:hAnsi="Times New Roman" w:cs="Times New Roman"/>
          <w:sz w:val="24"/>
          <w:szCs w:val="24"/>
        </w:rPr>
        <w:t xml:space="preserve">стварени </w:t>
      </w:r>
      <w:r w:rsidR="00C00FED" w:rsidRPr="005B4C98">
        <w:rPr>
          <w:rFonts w:ascii="Times New Roman" w:eastAsia="Times New Roman" w:hAnsi="Times New Roman" w:cs="Times New Roman"/>
          <w:sz w:val="24"/>
          <w:szCs w:val="24"/>
        </w:rPr>
        <w:t>трошоци</w:t>
      </w:r>
      <w:r w:rsidR="00BA043A" w:rsidRPr="005B4C98">
        <w:rPr>
          <w:rFonts w:ascii="Times New Roman" w:eastAsia="Times New Roman" w:hAnsi="Times New Roman" w:cs="Times New Roman"/>
          <w:sz w:val="24"/>
          <w:szCs w:val="24"/>
        </w:rPr>
        <w:t xml:space="preserve"> на деловниот субјект</w:t>
      </w:r>
      <w:r w:rsidR="007A4337" w:rsidRPr="005B4C98">
        <w:rPr>
          <w:rFonts w:ascii="Times New Roman" w:eastAsia="Times New Roman" w:hAnsi="Times New Roman" w:cs="Times New Roman"/>
          <w:sz w:val="24"/>
          <w:szCs w:val="24"/>
        </w:rPr>
        <w:t>:</w:t>
      </w:r>
    </w:p>
    <w:tbl>
      <w:tblPr>
        <w:tblStyle w:val="a"/>
        <w:tblW w:w="92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9"/>
        <w:gridCol w:w="5970"/>
      </w:tblGrid>
      <w:tr w:rsidR="007A4337" w:rsidRPr="005B4C98" w:rsidTr="00BF532D">
        <w:trPr>
          <w:trHeight w:val="454"/>
        </w:trPr>
        <w:tc>
          <w:tcPr>
            <w:tcW w:w="3269" w:type="dxa"/>
            <w:shd w:val="clear" w:color="auto" w:fill="F2F2F2"/>
            <w:vAlign w:val="center"/>
          </w:tcPr>
          <w:p w:rsidR="007A4337" w:rsidRPr="005B4C98" w:rsidRDefault="007A4337" w:rsidP="008D68E6">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Настанати трошоци за </w:t>
            </w:r>
            <w:r w:rsidR="00BA043A" w:rsidRPr="005B4C98">
              <w:rPr>
                <w:rFonts w:ascii="Times New Roman" w:eastAsia="Times New Roman" w:hAnsi="Times New Roman" w:cs="Times New Roman"/>
                <w:sz w:val="24"/>
                <w:szCs w:val="24"/>
              </w:rPr>
              <w:t>превоз на патници за месец....</w:t>
            </w:r>
          </w:p>
        </w:tc>
        <w:tc>
          <w:tcPr>
            <w:tcW w:w="5970" w:type="dxa"/>
            <w:vAlign w:val="center"/>
          </w:tcPr>
          <w:p w:rsidR="007A4337" w:rsidRPr="005B4C98" w:rsidRDefault="007A4337" w:rsidP="006F0A4A">
            <w:pPr>
              <w:ind w:left="-90"/>
              <w:jc w:val="center"/>
              <w:rPr>
                <w:rFonts w:ascii="Times New Roman" w:eastAsia="Times New Roman" w:hAnsi="Times New Roman" w:cs="Times New Roman"/>
                <w:b/>
                <w:sz w:val="24"/>
                <w:szCs w:val="24"/>
              </w:rPr>
            </w:pPr>
          </w:p>
        </w:tc>
      </w:tr>
      <w:tr w:rsidR="007A4337" w:rsidRPr="005B4C98" w:rsidTr="00BF532D">
        <w:trPr>
          <w:trHeight w:val="454"/>
        </w:trPr>
        <w:tc>
          <w:tcPr>
            <w:tcW w:w="3269" w:type="dxa"/>
            <w:shd w:val="clear" w:color="auto" w:fill="F2F2F2"/>
            <w:vAlign w:val="center"/>
          </w:tcPr>
          <w:p w:rsidR="007A4337" w:rsidRPr="005B4C98" w:rsidRDefault="00D17A17" w:rsidP="006F0A4A">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Број на изминати километри</w:t>
            </w:r>
          </w:p>
        </w:tc>
        <w:tc>
          <w:tcPr>
            <w:tcW w:w="5970" w:type="dxa"/>
            <w:vAlign w:val="center"/>
          </w:tcPr>
          <w:p w:rsidR="007A4337" w:rsidRPr="005B4C98" w:rsidRDefault="007A4337" w:rsidP="006F0A4A">
            <w:pPr>
              <w:ind w:left="-90"/>
              <w:jc w:val="center"/>
              <w:rPr>
                <w:rFonts w:ascii="Times New Roman" w:eastAsia="Times New Roman" w:hAnsi="Times New Roman" w:cs="Times New Roman"/>
                <w:b/>
                <w:sz w:val="24"/>
                <w:szCs w:val="24"/>
              </w:rPr>
            </w:pPr>
          </w:p>
        </w:tc>
      </w:tr>
    </w:tbl>
    <w:p w:rsidR="007A4337" w:rsidRPr="005B4C98" w:rsidRDefault="007A4337" w:rsidP="006F0A4A">
      <w:pPr>
        <w:ind w:left="-90"/>
        <w:jc w:val="both"/>
        <w:rPr>
          <w:rFonts w:ascii="Times New Roman" w:eastAsia="Times New Roman" w:hAnsi="Times New Roman" w:cs="Times New Roman"/>
          <w:sz w:val="24"/>
          <w:szCs w:val="24"/>
        </w:rPr>
      </w:pPr>
    </w:p>
    <w:p w:rsidR="007A4337" w:rsidRPr="005B4C98" w:rsidRDefault="007A4337" w:rsidP="006F0A4A">
      <w:pPr>
        <w:ind w:left="-90" w:right="-244"/>
        <w:jc w:val="both"/>
        <w:rPr>
          <w:rFonts w:ascii="Times New Roman" w:eastAsia="Times New Roman" w:hAnsi="Times New Roman" w:cs="Times New Roman"/>
          <w:sz w:val="24"/>
          <w:szCs w:val="24"/>
        </w:rPr>
      </w:pPr>
      <w:r w:rsidRPr="005B4C98">
        <w:rPr>
          <w:rFonts w:ascii="Times New Roman" w:eastAsia="Times New Roman" w:hAnsi="Times New Roman" w:cs="Times New Roman"/>
          <w:b/>
          <w:sz w:val="24"/>
          <w:szCs w:val="24"/>
        </w:rPr>
        <w:t>Барам</w:t>
      </w:r>
      <w:r w:rsidRPr="005B4C98">
        <w:rPr>
          <w:rFonts w:ascii="Times New Roman" w:eastAsia="Times New Roman" w:hAnsi="Times New Roman" w:cs="Times New Roman"/>
          <w:sz w:val="24"/>
          <w:szCs w:val="24"/>
        </w:rPr>
        <w:t xml:space="preserve"> да ми бидат исплатени финансиски средства во износ од ________________ ден.</w:t>
      </w:r>
    </w:p>
    <w:p w:rsidR="006F0A4A" w:rsidRPr="005B4C98" w:rsidRDefault="006F0A4A" w:rsidP="006F0A4A">
      <w:pPr>
        <w:ind w:left="-90"/>
        <w:jc w:val="both"/>
        <w:rPr>
          <w:rFonts w:ascii="Times New Roman" w:eastAsia="Times New Roman" w:hAnsi="Times New Roman" w:cs="Times New Roman"/>
          <w:color w:val="000000"/>
          <w:sz w:val="24"/>
          <w:szCs w:val="24"/>
        </w:rPr>
      </w:pPr>
    </w:p>
    <w:p w:rsidR="00801617" w:rsidRPr="005B4C98" w:rsidRDefault="007A4337" w:rsidP="00801617">
      <w:pPr>
        <w:pStyle w:val="ListParagraph"/>
        <w:spacing w:line="240" w:lineRule="auto"/>
        <w:ind w:left="0"/>
        <w:jc w:val="both"/>
        <w:rPr>
          <w:rFonts w:ascii="Times New Roman" w:eastAsia="Times New Roman" w:hAnsi="Times New Roman" w:cs="Times New Roman"/>
          <w:sz w:val="24"/>
          <w:szCs w:val="24"/>
        </w:rPr>
      </w:pPr>
      <w:r w:rsidRPr="005B4C98">
        <w:rPr>
          <w:rFonts w:ascii="Times New Roman" w:eastAsia="Times New Roman" w:hAnsi="Times New Roman" w:cs="Times New Roman"/>
          <w:color w:val="000000"/>
          <w:sz w:val="24"/>
          <w:szCs w:val="24"/>
        </w:rPr>
        <w:t>Во прилог Ви ги доставуваме потребните документи</w:t>
      </w:r>
      <w:r w:rsidR="00801617" w:rsidRPr="005B4C98">
        <w:rPr>
          <w:rFonts w:ascii="Times New Roman" w:eastAsia="Times New Roman" w:hAnsi="Times New Roman" w:cs="Times New Roman"/>
          <w:color w:val="000000"/>
          <w:sz w:val="24"/>
          <w:szCs w:val="24"/>
        </w:rPr>
        <w:t xml:space="preserve"> за докажување</w:t>
      </w:r>
      <w:r w:rsidRPr="005B4C98">
        <w:rPr>
          <w:rFonts w:ascii="Times New Roman" w:eastAsia="Times New Roman" w:hAnsi="Times New Roman" w:cs="Times New Roman"/>
          <w:color w:val="000000"/>
          <w:sz w:val="24"/>
          <w:szCs w:val="24"/>
        </w:rPr>
        <w:t xml:space="preserve"> согласно Правилникот</w:t>
      </w:r>
      <w:r w:rsidR="00801617" w:rsidRPr="005B4C98">
        <w:rPr>
          <w:rFonts w:ascii="Times New Roman" w:eastAsia="Times New Roman" w:hAnsi="Times New Roman" w:cs="Times New Roman"/>
          <w:color w:val="000000"/>
          <w:sz w:val="24"/>
          <w:szCs w:val="24"/>
        </w:rPr>
        <w:t xml:space="preserve"> за субвенционирање </w:t>
      </w:r>
      <w:r w:rsidR="00D17A17" w:rsidRPr="005B4C98">
        <w:rPr>
          <w:rFonts w:ascii="Times New Roman" w:eastAsia="Times New Roman" w:hAnsi="Times New Roman" w:cs="Times New Roman"/>
          <w:sz w:val="24"/>
          <w:szCs w:val="24"/>
        </w:rPr>
        <w:t>на општински линиски превоз на подрачјето на општина Охрид.</w:t>
      </w:r>
    </w:p>
    <w:p w:rsidR="007A4337" w:rsidRPr="005B4C98" w:rsidRDefault="00801617" w:rsidP="00801617">
      <w:pPr>
        <w:ind w:left="-90"/>
        <w:jc w:val="both"/>
        <w:rPr>
          <w:rFonts w:ascii="Times New Roman" w:eastAsia="Times New Roman" w:hAnsi="Times New Roman" w:cs="Times New Roman"/>
          <w:i/>
          <w:sz w:val="24"/>
          <w:szCs w:val="24"/>
        </w:rPr>
      </w:pPr>
      <w:r w:rsidRPr="005B4C98">
        <w:rPr>
          <w:rFonts w:ascii="Times New Roman" w:eastAsia="Times New Roman" w:hAnsi="Times New Roman" w:cs="Times New Roman"/>
          <w:i/>
          <w:sz w:val="24"/>
          <w:szCs w:val="24"/>
        </w:rPr>
        <w:tab/>
      </w:r>
    </w:p>
    <w:p w:rsidR="00F57629" w:rsidRPr="005B4C98" w:rsidRDefault="00F57629" w:rsidP="00801617">
      <w:pPr>
        <w:ind w:left="-90"/>
        <w:jc w:val="both"/>
        <w:rPr>
          <w:rFonts w:ascii="Times New Roman" w:eastAsia="Times New Roman" w:hAnsi="Times New Roman" w:cs="Times New Roman"/>
          <w:i/>
          <w:sz w:val="24"/>
          <w:szCs w:val="24"/>
        </w:rPr>
      </w:pPr>
    </w:p>
    <w:p w:rsidR="008C0155" w:rsidRPr="005B4C98" w:rsidRDefault="008C0155" w:rsidP="00801617">
      <w:pPr>
        <w:ind w:left="-90"/>
        <w:jc w:val="both"/>
        <w:rPr>
          <w:rFonts w:ascii="Times New Roman" w:eastAsia="Times New Roman" w:hAnsi="Times New Roman" w:cs="Times New Roman"/>
          <w:i/>
          <w:sz w:val="24"/>
          <w:szCs w:val="24"/>
        </w:rPr>
      </w:pPr>
    </w:p>
    <w:p w:rsidR="00F57629" w:rsidRPr="005B4C98" w:rsidRDefault="00F57629" w:rsidP="00C00FED">
      <w:pPr>
        <w:jc w:val="both"/>
        <w:rPr>
          <w:rFonts w:ascii="Times New Roman" w:eastAsia="Times New Roman" w:hAnsi="Times New Roman" w:cs="Times New Roman"/>
          <w:i/>
          <w:sz w:val="24"/>
          <w:szCs w:val="24"/>
        </w:rPr>
      </w:pPr>
    </w:p>
    <w:p w:rsidR="00F57629" w:rsidRPr="005B4C98" w:rsidRDefault="00F57629" w:rsidP="00801617">
      <w:pPr>
        <w:ind w:left="-90"/>
        <w:jc w:val="both"/>
        <w:rPr>
          <w:rFonts w:ascii="Times New Roman" w:eastAsia="Times New Roman" w:hAnsi="Times New Roman" w:cs="Times New Roman"/>
          <w:i/>
          <w:sz w:val="24"/>
          <w:szCs w:val="24"/>
        </w:rPr>
      </w:pPr>
    </w:p>
    <w:p w:rsidR="00F57629" w:rsidRPr="005B4C98" w:rsidRDefault="00F57629" w:rsidP="00801617">
      <w:pPr>
        <w:ind w:left="-90"/>
        <w:jc w:val="both"/>
        <w:rPr>
          <w:rFonts w:ascii="Times New Roman" w:eastAsia="Times New Roman" w:hAnsi="Times New Roman" w:cs="Times New Roman"/>
          <w:i/>
          <w:sz w:val="24"/>
          <w:szCs w:val="24"/>
        </w:rPr>
      </w:pPr>
    </w:p>
    <w:p w:rsidR="00F57629" w:rsidRPr="005B4C98" w:rsidRDefault="00F57629" w:rsidP="00801617">
      <w:pPr>
        <w:ind w:left="-90"/>
        <w:jc w:val="both"/>
        <w:rPr>
          <w:rFonts w:ascii="Times New Roman" w:eastAsia="Times New Roman" w:hAnsi="Times New Roman" w:cs="Times New Roman"/>
          <w:i/>
          <w:sz w:val="24"/>
          <w:szCs w:val="24"/>
        </w:rPr>
      </w:pPr>
    </w:p>
    <w:p w:rsidR="007A4337" w:rsidRPr="005B4C98" w:rsidRDefault="007A4337" w:rsidP="006F0A4A">
      <w:pPr>
        <w:ind w:left="-90"/>
        <w:jc w:val="both"/>
        <w:rPr>
          <w:rFonts w:ascii="Times New Roman" w:eastAsia="Times New Roman" w:hAnsi="Times New Roman" w:cs="Times New Roman"/>
          <w:color w:val="000000"/>
          <w:sz w:val="24"/>
          <w:szCs w:val="24"/>
        </w:rPr>
      </w:pPr>
      <w:r w:rsidRPr="005B4C98">
        <w:rPr>
          <w:rFonts w:ascii="Times New Roman" w:eastAsia="Times New Roman" w:hAnsi="Times New Roman" w:cs="Times New Roman"/>
          <w:i/>
          <w:sz w:val="24"/>
          <w:szCs w:val="24"/>
        </w:rPr>
        <w:tab/>
      </w:r>
    </w:p>
    <w:tbl>
      <w:tblPr>
        <w:tblStyle w:val="a0"/>
        <w:tblW w:w="9026" w:type="dxa"/>
        <w:tblBorders>
          <w:top w:val="nil"/>
          <w:left w:val="nil"/>
          <w:bottom w:val="nil"/>
          <w:right w:val="nil"/>
          <w:insideH w:val="nil"/>
          <w:insideV w:val="nil"/>
        </w:tblBorders>
        <w:tblLayout w:type="fixed"/>
        <w:tblLook w:val="0400"/>
      </w:tblPr>
      <w:tblGrid>
        <w:gridCol w:w="5660"/>
        <w:gridCol w:w="3366"/>
      </w:tblGrid>
      <w:tr w:rsidR="007A4337" w:rsidRPr="005B4C98" w:rsidTr="00BF532D">
        <w:tc>
          <w:tcPr>
            <w:tcW w:w="5660" w:type="dxa"/>
          </w:tcPr>
          <w:p w:rsidR="007A4337" w:rsidRPr="005B4C98" w:rsidRDefault="007A4337" w:rsidP="006F0A4A">
            <w:pPr>
              <w:ind w:left="-90"/>
              <w:jc w:val="both"/>
              <w:rPr>
                <w:rFonts w:ascii="Times New Roman" w:eastAsia="Times New Roman" w:hAnsi="Times New Roman" w:cs="Times New Roman"/>
                <w:sz w:val="24"/>
                <w:szCs w:val="24"/>
              </w:rPr>
            </w:pPr>
          </w:p>
          <w:p w:rsidR="007A4337" w:rsidRPr="005B4C98" w:rsidRDefault="007A4337" w:rsidP="006F0A4A">
            <w:pPr>
              <w:ind w:left="-90"/>
              <w:jc w:val="both"/>
              <w:rPr>
                <w:rFonts w:ascii="Times New Roman" w:eastAsia="Times New Roman" w:hAnsi="Times New Roman" w:cs="Times New Roman"/>
                <w:sz w:val="24"/>
                <w:szCs w:val="24"/>
              </w:rPr>
            </w:pPr>
          </w:p>
          <w:p w:rsidR="007A4337" w:rsidRPr="005B4C98" w:rsidRDefault="007A4337" w:rsidP="006F0A4A">
            <w:pPr>
              <w:ind w:left="-9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Охрид, ___.___.______ година</w:t>
            </w:r>
          </w:p>
        </w:tc>
        <w:tc>
          <w:tcPr>
            <w:tcW w:w="3366" w:type="dxa"/>
          </w:tcPr>
          <w:p w:rsidR="007A4337" w:rsidRPr="005B4C98" w:rsidRDefault="007A4337" w:rsidP="006F0A4A">
            <w:pPr>
              <w:ind w:left="-9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Барател</w:t>
            </w:r>
          </w:p>
          <w:p w:rsidR="007A4337" w:rsidRPr="005B4C98" w:rsidRDefault="007A4337" w:rsidP="006F0A4A">
            <w:pPr>
              <w:ind w:left="-90"/>
              <w:jc w:val="center"/>
              <w:rPr>
                <w:rFonts w:ascii="Times New Roman" w:eastAsia="Times New Roman" w:hAnsi="Times New Roman" w:cs="Times New Roman"/>
                <w:sz w:val="24"/>
                <w:szCs w:val="24"/>
              </w:rPr>
            </w:pPr>
          </w:p>
          <w:p w:rsidR="007A4337" w:rsidRPr="005B4C98" w:rsidRDefault="007A4337" w:rsidP="006F0A4A">
            <w:pPr>
              <w:ind w:left="-9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__________________________</w:t>
            </w:r>
          </w:p>
        </w:tc>
      </w:tr>
    </w:tbl>
    <w:p w:rsidR="00BB1DCF" w:rsidRPr="005B4C98" w:rsidRDefault="00BB1DCF" w:rsidP="00C00FED">
      <w:pPr>
        <w:jc w:val="both"/>
        <w:rPr>
          <w:rFonts w:ascii="Times New Roman" w:eastAsia="Times New Roman" w:hAnsi="Times New Roman" w:cs="Times New Roman"/>
          <w:sz w:val="24"/>
          <w:szCs w:val="24"/>
        </w:rPr>
      </w:pPr>
    </w:p>
    <w:p w:rsidR="00A47139" w:rsidRPr="005B4C98" w:rsidRDefault="00A47139" w:rsidP="008D68E6">
      <w:pPr>
        <w:rPr>
          <w:rFonts w:ascii="Times New Roman" w:eastAsia="Times New Roman" w:hAnsi="Times New Roman" w:cs="Times New Roman"/>
          <w:sz w:val="24"/>
          <w:szCs w:val="24"/>
        </w:rPr>
      </w:pPr>
    </w:p>
    <w:p w:rsidR="00BA043A" w:rsidRPr="005B4C98" w:rsidRDefault="00BA043A" w:rsidP="008D68E6">
      <w:pPr>
        <w:rPr>
          <w:rFonts w:ascii="Times New Roman" w:eastAsia="Times New Roman" w:hAnsi="Times New Roman" w:cs="Times New Roman"/>
          <w:sz w:val="24"/>
          <w:szCs w:val="24"/>
        </w:rPr>
      </w:pPr>
    </w:p>
    <w:p w:rsidR="00C00FED" w:rsidRPr="005B4C98" w:rsidRDefault="00C00FED" w:rsidP="008D68E6">
      <w:pPr>
        <w:rPr>
          <w:rFonts w:ascii="Times New Roman" w:eastAsia="Times New Roman" w:hAnsi="Times New Roman" w:cs="Times New Roman"/>
          <w:sz w:val="24"/>
          <w:szCs w:val="24"/>
        </w:rPr>
      </w:pPr>
    </w:p>
    <w:p w:rsidR="00C00FED" w:rsidRPr="005B4C98" w:rsidRDefault="00C00FED" w:rsidP="008D68E6">
      <w:pPr>
        <w:rPr>
          <w:rFonts w:ascii="Times New Roman" w:eastAsia="Times New Roman" w:hAnsi="Times New Roman" w:cs="Times New Roman"/>
          <w:sz w:val="24"/>
          <w:szCs w:val="24"/>
        </w:rPr>
      </w:pPr>
    </w:p>
    <w:p w:rsidR="00C00FED" w:rsidRPr="005B4C98" w:rsidRDefault="00C00FED" w:rsidP="008D68E6">
      <w:pPr>
        <w:rPr>
          <w:rFonts w:ascii="Times New Roman" w:eastAsia="Times New Roman" w:hAnsi="Times New Roman" w:cs="Times New Roman"/>
          <w:sz w:val="24"/>
          <w:szCs w:val="24"/>
        </w:rPr>
      </w:pPr>
    </w:p>
    <w:p w:rsidR="00D8250F" w:rsidRPr="005B4C98" w:rsidRDefault="00D8250F" w:rsidP="008D68E6">
      <w:pPr>
        <w:rPr>
          <w:rFonts w:ascii="Times New Roman" w:eastAsia="Times New Roman" w:hAnsi="Times New Roman" w:cs="Times New Roman"/>
          <w:sz w:val="24"/>
          <w:szCs w:val="24"/>
        </w:rPr>
      </w:pPr>
    </w:p>
    <w:p w:rsidR="00BD597C" w:rsidRPr="005B4C98" w:rsidRDefault="00BD597C" w:rsidP="008D68E6">
      <w:pPr>
        <w:rPr>
          <w:rFonts w:ascii="Times New Roman" w:eastAsia="Times New Roman" w:hAnsi="Times New Roman" w:cs="Times New Roman"/>
          <w:sz w:val="24"/>
          <w:szCs w:val="24"/>
        </w:rPr>
      </w:pPr>
    </w:p>
    <w:p w:rsidR="00C00FED" w:rsidRPr="005B4C98" w:rsidRDefault="00C00FED" w:rsidP="008D68E6">
      <w:pPr>
        <w:rPr>
          <w:rFonts w:ascii="Times New Roman" w:eastAsia="Times New Roman" w:hAnsi="Times New Roman" w:cs="Times New Roman"/>
          <w:sz w:val="24"/>
          <w:szCs w:val="24"/>
        </w:rPr>
      </w:pPr>
    </w:p>
    <w:p w:rsidR="008D68E6" w:rsidRPr="005B4C98" w:rsidRDefault="008D68E6" w:rsidP="008D68E6">
      <w:pPr>
        <w:rPr>
          <w:rFonts w:ascii="Times New Roman" w:hAnsi="Times New Roman" w:cs="Times New Roman"/>
        </w:rPr>
      </w:pPr>
      <w:r w:rsidRPr="005B4C98">
        <w:rPr>
          <w:rFonts w:ascii="Times New Roman" w:hAnsi="Times New Roman" w:cs="Times New Roman"/>
        </w:rPr>
        <w:t>ПРИЛОГ 3</w:t>
      </w:r>
    </w:p>
    <w:p w:rsidR="008D68E6" w:rsidRPr="005B4C98" w:rsidRDefault="008D68E6" w:rsidP="008D68E6">
      <w:pPr>
        <w:rPr>
          <w:rFonts w:ascii="Times New Roman" w:hAnsi="Times New Roman" w:cs="Times New Roman"/>
        </w:rPr>
      </w:pPr>
    </w:p>
    <w:p w:rsidR="008D68E6" w:rsidRPr="005B4C98" w:rsidRDefault="008D68E6" w:rsidP="008D68E6">
      <w:pPr>
        <w:rPr>
          <w:rFonts w:ascii="Times New Roman" w:hAnsi="Times New Roman" w:cs="Times New Roman"/>
        </w:rPr>
      </w:pPr>
    </w:p>
    <w:p w:rsidR="008D68E6" w:rsidRPr="005B4C98" w:rsidRDefault="008D68E6" w:rsidP="008D68E6">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И З Ј А В А</w:t>
      </w:r>
    </w:p>
    <w:p w:rsidR="008D68E6" w:rsidRPr="005B4C98" w:rsidRDefault="008D68E6" w:rsidP="008D68E6">
      <w:pPr>
        <w:widowControl w:val="0"/>
        <w:spacing w:line="240" w:lineRule="auto"/>
        <w:contextualSpacing/>
        <w:jc w:val="both"/>
        <w:rPr>
          <w:rFonts w:ascii="Times New Roman" w:hAnsi="Times New Roman" w:cs="Times New Roman"/>
          <w:sz w:val="24"/>
          <w:szCs w:val="24"/>
        </w:rPr>
      </w:pPr>
    </w:p>
    <w:p w:rsidR="008D68E6" w:rsidRPr="005B4C98" w:rsidRDefault="008D68E6" w:rsidP="008D68E6">
      <w:pPr>
        <w:widowControl w:val="0"/>
        <w:spacing w:line="240" w:lineRule="auto"/>
        <w:contextualSpacing/>
        <w:jc w:val="both"/>
        <w:rPr>
          <w:rFonts w:ascii="Times New Roman" w:hAnsi="Times New Roman" w:cs="Times New Roman"/>
        </w:rPr>
      </w:pPr>
    </w:p>
    <w:p w:rsidR="008D68E6" w:rsidRPr="005B4C98" w:rsidRDefault="008D68E6" w:rsidP="00187D96">
      <w:pPr>
        <w:widowControl w:val="0"/>
        <w:spacing w:after="120" w:line="240" w:lineRule="auto"/>
        <w:contextualSpacing/>
        <w:jc w:val="both"/>
        <w:rPr>
          <w:rFonts w:ascii="Times New Roman" w:hAnsi="Times New Roman" w:cs="Times New Roman"/>
        </w:rPr>
      </w:pPr>
      <w:r w:rsidRPr="005B4C98">
        <w:rPr>
          <w:rFonts w:ascii="Times New Roman" w:hAnsi="Times New Roman" w:cs="Times New Roman"/>
        </w:rPr>
        <w:t>Jaс ___________________________________ во својство на одговорно лице на претпријатието</w:t>
      </w:r>
    </w:p>
    <w:p w:rsidR="008D68E6" w:rsidRPr="005B4C98" w:rsidRDefault="008D68E6" w:rsidP="00187D96">
      <w:pPr>
        <w:widowControl w:val="0"/>
        <w:spacing w:after="120" w:line="240" w:lineRule="auto"/>
        <w:contextualSpacing/>
        <w:jc w:val="both"/>
        <w:rPr>
          <w:rFonts w:ascii="Times New Roman" w:hAnsi="Times New Roman" w:cs="Times New Roman"/>
        </w:rPr>
      </w:pPr>
    </w:p>
    <w:p w:rsidR="008D68E6" w:rsidRPr="005B4C98" w:rsidRDefault="008D68E6" w:rsidP="00187D96">
      <w:pPr>
        <w:widowControl w:val="0"/>
        <w:spacing w:after="120" w:line="240" w:lineRule="auto"/>
        <w:contextualSpacing/>
        <w:jc w:val="both"/>
        <w:rPr>
          <w:rFonts w:ascii="Times New Roman" w:hAnsi="Times New Roman" w:cs="Times New Roman"/>
        </w:rPr>
      </w:pPr>
      <w:r w:rsidRPr="005B4C98">
        <w:rPr>
          <w:rFonts w:ascii="Times New Roman" w:hAnsi="Times New Roman" w:cs="Times New Roman"/>
        </w:rPr>
        <w:t>______________________ под полна материјална, кривична и морална одговорност изјавувам</w:t>
      </w:r>
    </w:p>
    <w:p w:rsidR="008D68E6" w:rsidRPr="005B4C98" w:rsidRDefault="008D68E6" w:rsidP="00187D96">
      <w:pPr>
        <w:widowControl w:val="0"/>
        <w:spacing w:after="120" w:line="240" w:lineRule="auto"/>
        <w:contextualSpacing/>
        <w:jc w:val="both"/>
        <w:rPr>
          <w:rFonts w:ascii="Times New Roman" w:hAnsi="Times New Roman" w:cs="Times New Roman"/>
        </w:rPr>
      </w:pPr>
    </w:p>
    <w:p w:rsidR="008D68E6" w:rsidRPr="005B4C98" w:rsidRDefault="008D68E6" w:rsidP="00187D96">
      <w:pPr>
        <w:widowControl w:val="0"/>
        <w:spacing w:after="120" w:line="240" w:lineRule="auto"/>
        <w:contextualSpacing/>
        <w:jc w:val="both"/>
        <w:rPr>
          <w:rFonts w:ascii="Times New Roman" w:hAnsi="Times New Roman" w:cs="Times New Roman"/>
        </w:rPr>
      </w:pPr>
      <w:r w:rsidRPr="005B4C98">
        <w:rPr>
          <w:rFonts w:ascii="Times New Roman" w:hAnsi="Times New Roman" w:cs="Times New Roman"/>
        </w:rPr>
        <w:t>дека приложената документација и податоците во Барањето за субвенционирање на</w:t>
      </w:r>
      <w:r w:rsidR="002B456D" w:rsidRPr="005B4C98">
        <w:rPr>
          <w:rFonts w:ascii="Times New Roman" w:hAnsi="Times New Roman" w:cs="Times New Roman"/>
        </w:rPr>
        <w:t>општински линиски превоз на подрачјето на општина Охрид</w:t>
      </w:r>
      <w:r w:rsidR="0030027A" w:rsidRPr="005B4C98">
        <w:rPr>
          <w:rFonts w:ascii="Times New Roman" w:hAnsi="Times New Roman" w:cs="Times New Roman"/>
        </w:rPr>
        <w:t>се точни</w:t>
      </w:r>
      <w:r w:rsidRPr="005B4C98">
        <w:rPr>
          <w:rFonts w:ascii="Times New Roman" w:hAnsi="Times New Roman" w:cs="Times New Roman"/>
        </w:rPr>
        <w:t>, вистинити иверодостојни и дека претпријатието нема претходно добиенодруга помош за превозна</w:t>
      </w:r>
      <w:r w:rsidR="002B456D" w:rsidRPr="005B4C98">
        <w:rPr>
          <w:rFonts w:ascii="Times New Roman" w:hAnsi="Times New Roman" w:cs="Times New Roman"/>
        </w:rPr>
        <w:t xml:space="preserve"> патници од општина Охрид</w:t>
      </w:r>
      <w:r w:rsidRPr="005B4C98">
        <w:rPr>
          <w:rFonts w:ascii="Times New Roman" w:hAnsi="Times New Roman" w:cs="Times New Roman"/>
        </w:rPr>
        <w:t>.</w:t>
      </w:r>
    </w:p>
    <w:p w:rsidR="008D68E6" w:rsidRPr="005B4C98" w:rsidRDefault="008D68E6" w:rsidP="008D68E6">
      <w:pPr>
        <w:spacing w:after="120" w:line="240" w:lineRule="auto"/>
        <w:ind w:left="-90"/>
        <w:jc w:val="both"/>
        <w:rPr>
          <w:rFonts w:ascii="Times New Roman" w:eastAsia="Times New Roman" w:hAnsi="Times New Roman" w:cs="Times New Roman"/>
          <w:i/>
        </w:rPr>
      </w:pPr>
    </w:p>
    <w:p w:rsidR="0030027A" w:rsidRPr="005B4C98" w:rsidRDefault="00BD597C" w:rsidP="00F87C16">
      <w:pPr>
        <w:spacing w:after="120" w:line="360" w:lineRule="auto"/>
        <w:ind w:left="-90"/>
        <w:jc w:val="both"/>
        <w:rPr>
          <w:rFonts w:ascii="Times New Roman" w:eastAsia="Times New Roman" w:hAnsi="Times New Roman" w:cs="Times New Roman"/>
        </w:rPr>
      </w:pPr>
      <w:r w:rsidRPr="005B4C98">
        <w:rPr>
          <w:rFonts w:ascii="Times New Roman" w:eastAsia="Times New Roman" w:hAnsi="Times New Roman" w:cs="Times New Roman"/>
        </w:rPr>
        <w:t>И</w:t>
      </w:r>
      <w:r w:rsidR="0030027A" w:rsidRPr="005B4C98">
        <w:rPr>
          <w:rFonts w:ascii="Times New Roman" w:eastAsia="Times New Roman" w:hAnsi="Times New Roman" w:cs="Times New Roman"/>
        </w:rPr>
        <w:t xml:space="preserve">зјавувам </w:t>
      </w:r>
      <w:r w:rsidR="00507DA4" w:rsidRPr="005B4C98">
        <w:rPr>
          <w:rFonts w:ascii="Times New Roman" w:eastAsia="Times New Roman" w:hAnsi="Times New Roman" w:cs="Times New Roman"/>
        </w:rPr>
        <w:t xml:space="preserve">дека </w:t>
      </w:r>
      <w:r w:rsidR="0030027A" w:rsidRPr="005B4C98">
        <w:rPr>
          <w:rFonts w:ascii="Times New Roman" w:eastAsia="Times New Roman" w:hAnsi="Times New Roman" w:cs="Times New Roman"/>
        </w:rPr>
        <w:t xml:space="preserve">се согласувам за </w:t>
      </w:r>
      <w:r w:rsidR="00E47E0F" w:rsidRPr="005B4C98">
        <w:rPr>
          <w:rFonts w:ascii="Times New Roman" w:eastAsia="Times New Roman" w:hAnsi="Times New Roman" w:cs="Times New Roman"/>
          <w:sz w:val="24"/>
          <w:szCs w:val="24"/>
        </w:rPr>
        <w:t>корисници кои имаат право на социјална помош, корисници на постојана парична помош и на лица со попреченост</w:t>
      </w:r>
      <w:r w:rsidR="00D662C2">
        <w:rPr>
          <w:rFonts w:ascii="Times New Roman" w:eastAsia="Times New Roman" w:hAnsi="Times New Roman" w:cs="Times New Roman"/>
        </w:rPr>
        <w:t>да</w:t>
      </w:r>
      <w:r w:rsidR="00187D96" w:rsidRPr="005B4C98">
        <w:rPr>
          <w:rFonts w:ascii="Times New Roman" w:eastAsia="Times New Roman" w:hAnsi="Times New Roman" w:cs="Times New Roman"/>
        </w:rPr>
        <w:t xml:space="preserve"> обезбедиме </w:t>
      </w:r>
      <w:r w:rsidR="00E47E0F" w:rsidRPr="005B4C98">
        <w:rPr>
          <w:rFonts w:ascii="Times New Roman" w:eastAsia="Times New Roman" w:hAnsi="Times New Roman" w:cs="Times New Roman"/>
        </w:rPr>
        <w:t>б</w:t>
      </w:r>
      <w:r w:rsidR="00187D96" w:rsidRPr="005B4C98">
        <w:rPr>
          <w:rFonts w:ascii="Times New Roman" w:eastAsia="Times New Roman" w:hAnsi="Times New Roman" w:cs="Times New Roman"/>
        </w:rPr>
        <w:t>ес</w:t>
      </w:r>
      <w:r w:rsidR="0030027A" w:rsidRPr="005B4C98">
        <w:rPr>
          <w:rFonts w:ascii="Times New Roman" w:eastAsia="Times New Roman" w:hAnsi="Times New Roman" w:cs="Times New Roman"/>
        </w:rPr>
        <w:t xml:space="preserve">платен превоз </w:t>
      </w:r>
      <w:r w:rsidR="00507DA4" w:rsidRPr="005B4C98">
        <w:rPr>
          <w:rFonts w:ascii="Times New Roman" w:eastAsia="Times New Roman" w:hAnsi="Times New Roman" w:cs="Times New Roman"/>
        </w:rPr>
        <w:t>за време на траење на субвенцијата.</w:t>
      </w:r>
    </w:p>
    <w:p w:rsidR="008D68E6" w:rsidRPr="005B4C98" w:rsidRDefault="008D68E6" w:rsidP="008D68E6">
      <w:pPr>
        <w:ind w:left="-90"/>
        <w:jc w:val="both"/>
        <w:rPr>
          <w:rFonts w:ascii="Times New Roman" w:eastAsia="Times New Roman" w:hAnsi="Times New Roman" w:cs="Times New Roman"/>
          <w:color w:val="000000"/>
        </w:rPr>
      </w:pPr>
    </w:p>
    <w:p w:rsidR="008D68E6" w:rsidRPr="005B4C98" w:rsidRDefault="008D68E6" w:rsidP="008D68E6">
      <w:pPr>
        <w:ind w:left="-90"/>
        <w:jc w:val="both"/>
        <w:rPr>
          <w:rFonts w:ascii="Times New Roman" w:eastAsia="Times New Roman" w:hAnsi="Times New Roman" w:cs="Times New Roman"/>
          <w:color w:val="000000"/>
        </w:rPr>
      </w:pPr>
    </w:p>
    <w:p w:rsidR="008D68E6" w:rsidRPr="005B4C98" w:rsidRDefault="008D68E6" w:rsidP="008D68E6">
      <w:pPr>
        <w:ind w:left="-90"/>
        <w:jc w:val="both"/>
        <w:rPr>
          <w:rFonts w:ascii="Times New Roman" w:eastAsia="Times New Roman" w:hAnsi="Times New Roman" w:cs="Times New Roman"/>
          <w:color w:val="000000"/>
          <w:sz w:val="24"/>
          <w:szCs w:val="24"/>
        </w:rPr>
      </w:pPr>
    </w:p>
    <w:p w:rsidR="008D68E6" w:rsidRPr="005B4C98" w:rsidRDefault="008D68E6" w:rsidP="008D68E6">
      <w:pPr>
        <w:ind w:left="-90"/>
        <w:jc w:val="both"/>
        <w:rPr>
          <w:rFonts w:ascii="Times New Roman" w:eastAsia="Times New Roman" w:hAnsi="Times New Roman" w:cs="Times New Roman"/>
          <w:color w:val="000000"/>
          <w:sz w:val="24"/>
          <w:szCs w:val="24"/>
        </w:rPr>
      </w:pPr>
    </w:p>
    <w:tbl>
      <w:tblPr>
        <w:tblStyle w:val="a0"/>
        <w:tblW w:w="9026" w:type="dxa"/>
        <w:tblBorders>
          <w:top w:val="nil"/>
          <w:left w:val="nil"/>
          <w:bottom w:val="nil"/>
          <w:right w:val="nil"/>
          <w:insideH w:val="nil"/>
          <w:insideV w:val="nil"/>
        </w:tblBorders>
        <w:tblLayout w:type="fixed"/>
        <w:tblLook w:val="0400"/>
      </w:tblPr>
      <w:tblGrid>
        <w:gridCol w:w="5660"/>
        <w:gridCol w:w="3366"/>
      </w:tblGrid>
      <w:tr w:rsidR="008D68E6" w:rsidRPr="005B4C98" w:rsidTr="00BF532D">
        <w:tc>
          <w:tcPr>
            <w:tcW w:w="5660" w:type="dxa"/>
          </w:tcPr>
          <w:p w:rsidR="008D68E6" w:rsidRPr="005B4C98" w:rsidRDefault="008D68E6" w:rsidP="00BF532D">
            <w:pPr>
              <w:ind w:left="-90"/>
              <w:jc w:val="both"/>
              <w:rPr>
                <w:rFonts w:ascii="Times New Roman" w:eastAsia="Times New Roman" w:hAnsi="Times New Roman" w:cs="Times New Roman"/>
                <w:sz w:val="24"/>
                <w:szCs w:val="24"/>
              </w:rPr>
            </w:pPr>
          </w:p>
          <w:p w:rsidR="008D68E6" w:rsidRPr="005B4C98" w:rsidRDefault="008D68E6" w:rsidP="00BF532D">
            <w:pPr>
              <w:ind w:left="-90"/>
              <w:jc w:val="both"/>
              <w:rPr>
                <w:rFonts w:ascii="Times New Roman" w:eastAsia="Times New Roman" w:hAnsi="Times New Roman" w:cs="Times New Roman"/>
                <w:sz w:val="24"/>
                <w:szCs w:val="24"/>
              </w:rPr>
            </w:pPr>
          </w:p>
          <w:p w:rsidR="008D68E6" w:rsidRPr="005B4C98" w:rsidRDefault="008D68E6" w:rsidP="00BF532D">
            <w:pPr>
              <w:ind w:left="-9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Охрид, ___.___.______ година</w:t>
            </w:r>
          </w:p>
        </w:tc>
        <w:tc>
          <w:tcPr>
            <w:tcW w:w="3366" w:type="dxa"/>
          </w:tcPr>
          <w:p w:rsidR="008D68E6" w:rsidRPr="005B4C98" w:rsidRDefault="008D68E6" w:rsidP="00BF532D">
            <w:pPr>
              <w:ind w:left="-90"/>
              <w:jc w:val="center"/>
              <w:rPr>
                <w:rFonts w:ascii="Times New Roman" w:eastAsia="Times New Roman" w:hAnsi="Times New Roman" w:cs="Times New Roman"/>
                <w:sz w:val="24"/>
                <w:szCs w:val="24"/>
              </w:rPr>
            </w:pPr>
          </w:p>
          <w:p w:rsidR="008D68E6" w:rsidRPr="005B4C98" w:rsidRDefault="008D68E6" w:rsidP="00BF532D">
            <w:pPr>
              <w:ind w:left="-90"/>
              <w:jc w:val="center"/>
              <w:rPr>
                <w:rFonts w:ascii="Times New Roman" w:eastAsia="Times New Roman" w:hAnsi="Times New Roman" w:cs="Times New Roman"/>
                <w:sz w:val="24"/>
                <w:szCs w:val="24"/>
              </w:rPr>
            </w:pPr>
          </w:p>
          <w:p w:rsidR="008D68E6" w:rsidRPr="005B4C98" w:rsidRDefault="008D68E6" w:rsidP="00BF532D">
            <w:pPr>
              <w:ind w:left="-9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__________________________</w:t>
            </w:r>
          </w:p>
        </w:tc>
      </w:tr>
    </w:tbl>
    <w:p w:rsidR="008D68E6" w:rsidRPr="005B4C98" w:rsidRDefault="008D68E6" w:rsidP="008D68E6">
      <w:pPr>
        <w:ind w:left="-90"/>
        <w:jc w:val="both"/>
        <w:rPr>
          <w:rFonts w:ascii="Times New Roman" w:eastAsia="Times New Roman" w:hAnsi="Times New Roman" w:cs="Times New Roman"/>
          <w:sz w:val="24"/>
          <w:szCs w:val="24"/>
        </w:rPr>
      </w:pPr>
    </w:p>
    <w:p w:rsidR="008D68E6" w:rsidRPr="005B4C98" w:rsidRDefault="008D68E6" w:rsidP="008D68E6">
      <w:pPr>
        <w:ind w:left="-90"/>
        <w:jc w:val="both"/>
        <w:rPr>
          <w:rFonts w:ascii="Times New Roman" w:eastAsia="Times New Roman" w:hAnsi="Times New Roman" w:cs="Times New Roman"/>
          <w:sz w:val="24"/>
          <w:szCs w:val="24"/>
        </w:rPr>
      </w:pPr>
    </w:p>
    <w:p w:rsidR="008D68E6" w:rsidRPr="005B4C98" w:rsidRDefault="008D68E6"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C00FED" w:rsidRPr="005B4C98" w:rsidRDefault="00C00FED" w:rsidP="008D68E6">
      <w:pPr>
        <w:ind w:left="-90"/>
        <w:jc w:val="both"/>
        <w:rPr>
          <w:rFonts w:ascii="Times New Roman" w:eastAsia="Times New Roman" w:hAnsi="Times New Roman" w:cs="Times New Roman"/>
          <w:sz w:val="24"/>
          <w:szCs w:val="24"/>
        </w:rPr>
      </w:pPr>
    </w:p>
    <w:p w:rsidR="003422D8" w:rsidRPr="005B4C98" w:rsidRDefault="003422D8" w:rsidP="008D68E6">
      <w:pPr>
        <w:ind w:left="-90"/>
        <w:jc w:val="both"/>
        <w:rPr>
          <w:rFonts w:ascii="Times New Roman" w:eastAsia="Times New Roman" w:hAnsi="Times New Roman" w:cs="Times New Roman"/>
          <w:sz w:val="24"/>
          <w:szCs w:val="24"/>
        </w:rPr>
      </w:pPr>
    </w:p>
    <w:p w:rsidR="003422D8" w:rsidRPr="005B4C98" w:rsidRDefault="003422D8" w:rsidP="008D68E6">
      <w:pPr>
        <w:ind w:left="-90"/>
        <w:jc w:val="both"/>
        <w:rPr>
          <w:rFonts w:ascii="Times New Roman" w:eastAsia="Times New Roman" w:hAnsi="Times New Roman" w:cs="Times New Roman"/>
          <w:sz w:val="24"/>
          <w:szCs w:val="24"/>
        </w:rPr>
      </w:pPr>
    </w:p>
    <w:p w:rsidR="003422D8" w:rsidRPr="005B4C98" w:rsidRDefault="003422D8" w:rsidP="00E46C0F">
      <w:pPr>
        <w:jc w:val="both"/>
        <w:rPr>
          <w:rFonts w:ascii="Times New Roman" w:eastAsia="Times New Roman" w:hAnsi="Times New Roman" w:cs="Times New Roman"/>
          <w:sz w:val="24"/>
          <w:szCs w:val="24"/>
        </w:rPr>
      </w:pPr>
    </w:p>
    <w:p w:rsidR="004D7C64" w:rsidRPr="005B4C98" w:rsidRDefault="004D7C64" w:rsidP="00BB1DCF">
      <w:pPr>
        <w:rPr>
          <w:rFonts w:ascii="Times New Roman" w:eastAsia="Times New Roman" w:hAnsi="Times New Roman" w:cs="Times New Roman"/>
          <w:sz w:val="24"/>
          <w:szCs w:val="24"/>
        </w:rPr>
      </w:pPr>
    </w:p>
    <w:p w:rsidR="00F57629" w:rsidRPr="005B4C98" w:rsidRDefault="00BB1DCF" w:rsidP="00BB1DCF">
      <w:pPr>
        <w:rPr>
          <w:rFonts w:ascii="Times New Roman" w:hAnsi="Times New Roman" w:cs="Times New Roman"/>
        </w:rPr>
      </w:pPr>
      <w:r w:rsidRPr="005B4C98">
        <w:rPr>
          <w:rFonts w:ascii="Times New Roman" w:hAnsi="Times New Roman" w:cs="Times New Roman"/>
        </w:rPr>
        <w:t>ПРИЛОГ 4</w:t>
      </w:r>
    </w:p>
    <w:p w:rsidR="00F57629" w:rsidRPr="005B4C98" w:rsidRDefault="00F57629" w:rsidP="00BB1DCF">
      <w:pPr>
        <w:rPr>
          <w:rFonts w:ascii="Times New Roman" w:hAnsi="Times New Roman" w:cs="Times New Roman"/>
        </w:rPr>
      </w:pPr>
    </w:p>
    <w:p w:rsidR="00F57629" w:rsidRPr="005B4C98" w:rsidRDefault="00BB1DCF" w:rsidP="00F57629">
      <w:pPr>
        <w:jc w:val="center"/>
        <w:rPr>
          <w:rFonts w:ascii="Times New Roman" w:eastAsia="Times New Roman" w:hAnsi="Times New Roman" w:cs="Times New Roman"/>
          <w:b/>
          <w:sz w:val="24"/>
          <w:szCs w:val="24"/>
        </w:rPr>
      </w:pPr>
      <w:r w:rsidRPr="005B4C98">
        <w:rPr>
          <w:rFonts w:ascii="Times New Roman" w:eastAsia="Times New Roman" w:hAnsi="Times New Roman" w:cs="Times New Roman"/>
          <w:b/>
          <w:sz w:val="24"/>
          <w:szCs w:val="24"/>
        </w:rPr>
        <w:t xml:space="preserve">ИЗВЕШТАЈ </w:t>
      </w:r>
    </w:p>
    <w:p w:rsidR="00BB1DCF" w:rsidRPr="005B4C98" w:rsidRDefault="00BB1DCF" w:rsidP="00F57629">
      <w:pPr>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ЗА МЕСЕЦ _________________</w:t>
      </w:r>
      <w:r w:rsidR="00F57629" w:rsidRPr="005B4C98">
        <w:rPr>
          <w:rFonts w:ascii="Times New Roman" w:eastAsia="Times New Roman" w:hAnsi="Times New Roman" w:cs="Times New Roman"/>
          <w:sz w:val="24"/>
          <w:szCs w:val="24"/>
        </w:rPr>
        <w:t>____________ГОДИНА</w:t>
      </w:r>
    </w:p>
    <w:p w:rsidR="00BB1DCF" w:rsidRPr="005B4C98" w:rsidRDefault="00BB1DCF" w:rsidP="00BB1DCF">
      <w:pPr>
        <w:jc w:val="center"/>
        <w:rPr>
          <w:rFonts w:ascii="Times New Roman" w:eastAsia="Times New Roman" w:hAnsi="Times New Roman" w:cs="Times New Roman"/>
          <w:sz w:val="24"/>
          <w:szCs w:val="24"/>
        </w:rPr>
      </w:pPr>
    </w:p>
    <w:p w:rsidR="00BB1DCF" w:rsidRPr="005B4C98" w:rsidRDefault="00BB1DCF" w:rsidP="00BB1DCF">
      <w:pPr>
        <w:ind w:left="-90"/>
        <w:jc w:val="both"/>
        <w:rPr>
          <w:rFonts w:ascii="Times New Roman" w:eastAsia="Times New Roman" w:hAnsi="Times New Roman" w:cs="Times New Roman"/>
          <w:i/>
          <w:sz w:val="24"/>
          <w:szCs w:val="24"/>
        </w:rPr>
      </w:pPr>
      <w:r w:rsidRPr="005B4C98">
        <w:rPr>
          <w:rFonts w:ascii="Times New Roman" w:eastAsia="Times New Roman" w:hAnsi="Times New Roman" w:cs="Times New Roman"/>
          <w:i/>
          <w:sz w:val="24"/>
          <w:szCs w:val="24"/>
        </w:rPr>
        <w:tab/>
      </w:r>
    </w:p>
    <w:p w:rsidR="00F57629" w:rsidRPr="005B4C98" w:rsidRDefault="00A54EF9" w:rsidP="00F57629">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Реализирани трошоци</w:t>
      </w:r>
      <w:r w:rsidR="00F57629" w:rsidRPr="005B4C98">
        <w:rPr>
          <w:rFonts w:ascii="Times New Roman" w:eastAsia="Times New Roman" w:hAnsi="Times New Roman" w:cs="Times New Roman"/>
          <w:sz w:val="24"/>
          <w:szCs w:val="24"/>
        </w:rPr>
        <w:t>:</w:t>
      </w:r>
    </w:p>
    <w:tbl>
      <w:tblPr>
        <w:tblStyle w:val="a"/>
        <w:tblW w:w="92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9"/>
        <w:gridCol w:w="5970"/>
      </w:tblGrid>
      <w:tr w:rsidR="00F57629" w:rsidRPr="005B4C98" w:rsidTr="00BF532D">
        <w:trPr>
          <w:trHeight w:val="454"/>
        </w:trPr>
        <w:tc>
          <w:tcPr>
            <w:tcW w:w="3269" w:type="dxa"/>
            <w:shd w:val="clear" w:color="auto" w:fill="F2F2F2"/>
            <w:vAlign w:val="center"/>
          </w:tcPr>
          <w:p w:rsidR="00F57629" w:rsidRPr="005B4C98" w:rsidRDefault="00067311" w:rsidP="00067311">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Назив на општински линии </w:t>
            </w:r>
          </w:p>
        </w:tc>
        <w:tc>
          <w:tcPr>
            <w:tcW w:w="5970" w:type="dxa"/>
            <w:vAlign w:val="center"/>
          </w:tcPr>
          <w:p w:rsidR="00F57629" w:rsidRPr="005B4C98" w:rsidRDefault="00F57629" w:rsidP="00BF532D">
            <w:pPr>
              <w:ind w:left="-90"/>
              <w:jc w:val="center"/>
              <w:rPr>
                <w:rFonts w:ascii="Times New Roman" w:eastAsia="Times New Roman" w:hAnsi="Times New Roman" w:cs="Times New Roman"/>
                <w:b/>
                <w:sz w:val="24"/>
                <w:szCs w:val="24"/>
              </w:rPr>
            </w:pPr>
          </w:p>
        </w:tc>
      </w:tr>
      <w:tr w:rsidR="00F57629" w:rsidRPr="005B4C98" w:rsidTr="00BF532D">
        <w:trPr>
          <w:trHeight w:val="454"/>
        </w:trPr>
        <w:tc>
          <w:tcPr>
            <w:tcW w:w="3269" w:type="dxa"/>
            <w:shd w:val="clear" w:color="auto" w:fill="F2F2F2"/>
            <w:vAlign w:val="center"/>
          </w:tcPr>
          <w:p w:rsidR="00F57629" w:rsidRPr="005B4C98" w:rsidRDefault="00067311" w:rsidP="00067311">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 xml:space="preserve">Број на тргнувања </w:t>
            </w:r>
          </w:p>
        </w:tc>
        <w:tc>
          <w:tcPr>
            <w:tcW w:w="5970" w:type="dxa"/>
            <w:vAlign w:val="center"/>
          </w:tcPr>
          <w:p w:rsidR="00F57629" w:rsidRPr="005B4C98" w:rsidRDefault="00F57629" w:rsidP="00BF532D">
            <w:pPr>
              <w:ind w:left="-90"/>
              <w:jc w:val="center"/>
              <w:rPr>
                <w:rFonts w:ascii="Times New Roman" w:eastAsia="Times New Roman" w:hAnsi="Times New Roman" w:cs="Times New Roman"/>
                <w:b/>
                <w:sz w:val="24"/>
                <w:szCs w:val="24"/>
              </w:rPr>
            </w:pPr>
          </w:p>
        </w:tc>
      </w:tr>
      <w:tr w:rsidR="003840D9" w:rsidRPr="005B4C98" w:rsidTr="00BF532D">
        <w:trPr>
          <w:trHeight w:val="454"/>
        </w:trPr>
        <w:tc>
          <w:tcPr>
            <w:tcW w:w="3269" w:type="dxa"/>
            <w:shd w:val="clear" w:color="auto" w:fill="F2F2F2"/>
            <w:vAlign w:val="center"/>
          </w:tcPr>
          <w:p w:rsidR="003840D9" w:rsidRPr="005B4C98" w:rsidRDefault="003840D9" w:rsidP="00067311">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Должина на линија во км</w:t>
            </w:r>
          </w:p>
        </w:tc>
        <w:tc>
          <w:tcPr>
            <w:tcW w:w="5970" w:type="dxa"/>
            <w:vAlign w:val="center"/>
          </w:tcPr>
          <w:p w:rsidR="003840D9" w:rsidRPr="005B4C98" w:rsidRDefault="003840D9" w:rsidP="00BF532D">
            <w:pPr>
              <w:ind w:left="-90"/>
              <w:jc w:val="center"/>
              <w:rPr>
                <w:rFonts w:ascii="Times New Roman" w:eastAsia="Times New Roman" w:hAnsi="Times New Roman" w:cs="Times New Roman"/>
                <w:b/>
                <w:sz w:val="24"/>
                <w:szCs w:val="24"/>
              </w:rPr>
            </w:pPr>
          </w:p>
        </w:tc>
      </w:tr>
      <w:tr w:rsidR="003840D9" w:rsidRPr="005B4C98" w:rsidTr="00BF532D">
        <w:trPr>
          <w:trHeight w:val="454"/>
        </w:trPr>
        <w:tc>
          <w:tcPr>
            <w:tcW w:w="3269" w:type="dxa"/>
            <w:shd w:val="clear" w:color="auto" w:fill="F2F2F2"/>
            <w:vAlign w:val="center"/>
          </w:tcPr>
          <w:p w:rsidR="003840D9" w:rsidRPr="005B4C98" w:rsidRDefault="003840D9" w:rsidP="00067311">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Дневно измината должина на сите возила на наведената лнија во км</w:t>
            </w:r>
          </w:p>
        </w:tc>
        <w:tc>
          <w:tcPr>
            <w:tcW w:w="5970" w:type="dxa"/>
            <w:vAlign w:val="center"/>
          </w:tcPr>
          <w:p w:rsidR="003840D9" w:rsidRPr="005B4C98" w:rsidRDefault="003840D9" w:rsidP="00BF532D">
            <w:pPr>
              <w:ind w:left="-90"/>
              <w:jc w:val="center"/>
              <w:rPr>
                <w:rFonts w:ascii="Times New Roman" w:eastAsia="Times New Roman" w:hAnsi="Times New Roman" w:cs="Times New Roman"/>
                <w:b/>
                <w:sz w:val="24"/>
                <w:szCs w:val="24"/>
              </w:rPr>
            </w:pPr>
          </w:p>
        </w:tc>
      </w:tr>
      <w:tr w:rsidR="00B710F4" w:rsidRPr="005B4C98" w:rsidTr="00067311">
        <w:trPr>
          <w:trHeight w:val="530"/>
        </w:trPr>
        <w:tc>
          <w:tcPr>
            <w:tcW w:w="3269" w:type="dxa"/>
            <w:shd w:val="clear" w:color="auto" w:fill="F2F2F2"/>
            <w:vAlign w:val="center"/>
          </w:tcPr>
          <w:p w:rsidR="00B710F4" w:rsidRPr="005B4C98" w:rsidRDefault="00067311" w:rsidP="00B710F4">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Број на изминати километри на крај од месецот</w:t>
            </w:r>
          </w:p>
        </w:tc>
        <w:tc>
          <w:tcPr>
            <w:tcW w:w="5970" w:type="dxa"/>
            <w:vAlign w:val="center"/>
          </w:tcPr>
          <w:p w:rsidR="00B710F4" w:rsidRPr="005B4C98" w:rsidRDefault="00B710F4" w:rsidP="00BF532D">
            <w:pPr>
              <w:ind w:left="-90"/>
              <w:jc w:val="center"/>
              <w:rPr>
                <w:rFonts w:ascii="Times New Roman" w:eastAsia="Times New Roman" w:hAnsi="Times New Roman" w:cs="Times New Roman"/>
                <w:b/>
                <w:sz w:val="24"/>
                <w:szCs w:val="24"/>
              </w:rPr>
            </w:pPr>
          </w:p>
        </w:tc>
      </w:tr>
      <w:tr w:rsidR="00067311" w:rsidRPr="005B4C98" w:rsidTr="00BF532D">
        <w:trPr>
          <w:trHeight w:val="454"/>
        </w:trPr>
        <w:tc>
          <w:tcPr>
            <w:tcW w:w="3269" w:type="dxa"/>
            <w:shd w:val="clear" w:color="auto" w:fill="F2F2F2"/>
            <w:vAlign w:val="center"/>
          </w:tcPr>
          <w:p w:rsidR="00067311" w:rsidRPr="005B4C98" w:rsidRDefault="00067311" w:rsidP="00B710F4">
            <w:pPr>
              <w:ind w:left="-90"/>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Настанати месечни трошоци за превоз на патници</w:t>
            </w:r>
          </w:p>
        </w:tc>
        <w:tc>
          <w:tcPr>
            <w:tcW w:w="5970" w:type="dxa"/>
            <w:vAlign w:val="center"/>
          </w:tcPr>
          <w:p w:rsidR="00067311" w:rsidRPr="005B4C98" w:rsidRDefault="00067311" w:rsidP="00BF532D">
            <w:pPr>
              <w:ind w:left="-90"/>
              <w:jc w:val="center"/>
              <w:rPr>
                <w:rFonts w:ascii="Times New Roman" w:eastAsia="Times New Roman" w:hAnsi="Times New Roman" w:cs="Times New Roman"/>
                <w:b/>
                <w:sz w:val="24"/>
                <w:szCs w:val="24"/>
              </w:rPr>
            </w:pPr>
          </w:p>
        </w:tc>
      </w:tr>
    </w:tbl>
    <w:p w:rsidR="00F57629" w:rsidRPr="005B4C98" w:rsidRDefault="00F57629" w:rsidP="00BB1DCF">
      <w:pPr>
        <w:ind w:left="-90"/>
        <w:jc w:val="both"/>
        <w:rPr>
          <w:rFonts w:ascii="Times New Roman" w:eastAsia="Times New Roman" w:hAnsi="Times New Roman" w:cs="Times New Roman"/>
          <w:i/>
          <w:sz w:val="24"/>
          <w:szCs w:val="24"/>
        </w:rPr>
      </w:pPr>
    </w:p>
    <w:p w:rsidR="00F57629" w:rsidRPr="005B4C98" w:rsidRDefault="00F57629" w:rsidP="00BB1DCF">
      <w:pPr>
        <w:ind w:left="-90"/>
        <w:jc w:val="both"/>
        <w:rPr>
          <w:rFonts w:ascii="Times New Roman" w:eastAsia="Times New Roman" w:hAnsi="Times New Roman" w:cs="Times New Roman"/>
          <w:sz w:val="24"/>
          <w:szCs w:val="24"/>
        </w:rPr>
      </w:pPr>
    </w:p>
    <w:p w:rsidR="00F57629" w:rsidRPr="005B4C98" w:rsidRDefault="00B06EA8" w:rsidP="00BB1DCF">
      <w:pPr>
        <w:ind w:left="-9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И</w:t>
      </w:r>
      <w:r w:rsidR="00E5058C" w:rsidRPr="005B4C98">
        <w:rPr>
          <w:rFonts w:ascii="Times New Roman" w:eastAsia="Times New Roman" w:hAnsi="Times New Roman" w:cs="Times New Roman"/>
          <w:sz w:val="24"/>
          <w:szCs w:val="24"/>
        </w:rPr>
        <w:t>зјавуваме дека податоците од овој И</w:t>
      </w:r>
      <w:r w:rsidR="00F57629" w:rsidRPr="005B4C98">
        <w:rPr>
          <w:rFonts w:ascii="Times New Roman" w:eastAsia="Times New Roman" w:hAnsi="Times New Roman" w:cs="Times New Roman"/>
          <w:sz w:val="24"/>
          <w:szCs w:val="24"/>
        </w:rPr>
        <w:t>звештај</w:t>
      </w:r>
      <w:r w:rsidR="00E5058C" w:rsidRPr="005B4C98">
        <w:rPr>
          <w:rFonts w:ascii="Times New Roman" w:eastAsia="Times New Roman" w:hAnsi="Times New Roman" w:cs="Times New Roman"/>
          <w:sz w:val="24"/>
          <w:szCs w:val="24"/>
        </w:rPr>
        <w:t xml:space="preserve"> се точни и вистините.</w:t>
      </w:r>
    </w:p>
    <w:p w:rsidR="00B06EA8" w:rsidRPr="005B4C98" w:rsidRDefault="000E06A4" w:rsidP="000E06A4">
      <w:pPr>
        <w:pStyle w:val="ListParagraph"/>
        <w:numPr>
          <w:ilvl w:val="0"/>
          <w:numId w:val="3"/>
        </w:numPr>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По една фискална сметка за секое поѓање од почетната станица на линијата</w:t>
      </w:r>
    </w:p>
    <w:p w:rsidR="00B06EA8" w:rsidRPr="005B4C98" w:rsidRDefault="00B06EA8" w:rsidP="00BB1DCF">
      <w:pPr>
        <w:ind w:left="-90"/>
        <w:jc w:val="both"/>
        <w:rPr>
          <w:rFonts w:ascii="Times New Roman" w:eastAsia="Times New Roman" w:hAnsi="Times New Roman" w:cs="Times New Roman"/>
          <w:sz w:val="24"/>
          <w:szCs w:val="24"/>
        </w:rPr>
      </w:pPr>
    </w:p>
    <w:p w:rsidR="00B06EA8" w:rsidRPr="005B4C98" w:rsidRDefault="00B06EA8" w:rsidP="00BB1DCF">
      <w:pPr>
        <w:ind w:left="-90"/>
        <w:jc w:val="both"/>
        <w:rPr>
          <w:rFonts w:ascii="Times New Roman" w:eastAsia="Times New Roman" w:hAnsi="Times New Roman" w:cs="Times New Roman"/>
          <w:sz w:val="24"/>
          <w:szCs w:val="24"/>
        </w:rPr>
      </w:pPr>
    </w:p>
    <w:p w:rsidR="00B06EA8" w:rsidRPr="005B4C98" w:rsidRDefault="00B06EA8" w:rsidP="00BB1DCF">
      <w:pPr>
        <w:ind w:left="-90"/>
        <w:jc w:val="both"/>
        <w:rPr>
          <w:rFonts w:ascii="Times New Roman" w:eastAsia="Times New Roman" w:hAnsi="Times New Roman" w:cs="Times New Roman"/>
          <w:sz w:val="24"/>
          <w:szCs w:val="24"/>
        </w:rPr>
      </w:pPr>
    </w:p>
    <w:p w:rsidR="00F57629" w:rsidRPr="005B4C98" w:rsidRDefault="00F57629" w:rsidP="009F0310">
      <w:pPr>
        <w:jc w:val="both"/>
        <w:rPr>
          <w:rFonts w:ascii="Times New Roman" w:eastAsia="Times New Roman" w:hAnsi="Times New Roman" w:cs="Times New Roman"/>
          <w:i/>
          <w:sz w:val="24"/>
          <w:szCs w:val="24"/>
        </w:rPr>
      </w:pPr>
    </w:p>
    <w:p w:rsidR="00F57629" w:rsidRPr="005B4C98" w:rsidRDefault="00F57629" w:rsidP="00BB1DCF">
      <w:pPr>
        <w:ind w:left="-90"/>
        <w:jc w:val="both"/>
        <w:rPr>
          <w:rFonts w:ascii="Times New Roman" w:eastAsia="Times New Roman" w:hAnsi="Times New Roman" w:cs="Times New Roman"/>
          <w:i/>
          <w:sz w:val="24"/>
          <w:szCs w:val="24"/>
        </w:rPr>
      </w:pPr>
    </w:p>
    <w:p w:rsidR="00F57629" w:rsidRPr="005B4C98" w:rsidRDefault="00F57629" w:rsidP="00BB1DCF">
      <w:pPr>
        <w:ind w:left="-90"/>
        <w:jc w:val="both"/>
        <w:rPr>
          <w:rFonts w:ascii="Times New Roman" w:eastAsia="Times New Roman" w:hAnsi="Times New Roman" w:cs="Times New Roman"/>
          <w:color w:val="000000"/>
          <w:sz w:val="24"/>
          <w:szCs w:val="24"/>
        </w:rPr>
      </w:pPr>
    </w:p>
    <w:tbl>
      <w:tblPr>
        <w:tblStyle w:val="a0"/>
        <w:tblW w:w="9026" w:type="dxa"/>
        <w:tblBorders>
          <w:top w:val="nil"/>
          <w:left w:val="nil"/>
          <w:bottom w:val="nil"/>
          <w:right w:val="nil"/>
          <w:insideH w:val="nil"/>
          <w:insideV w:val="nil"/>
        </w:tblBorders>
        <w:tblLayout w:type="fixed"/>
        <w:tblLook w:val="0400"/>
      </w:tblPr>
      <w:tblGrid>
        <w:gridCol w:w="5660"/>
        <w:gridCol w:w="3366"/>
      </w:tblGrid>
      <w:tr w:rsidR="00BB1DCF" w:rsidRPr="005B4C98" w:rsidTr="00BF532D">
        <w:tc>
          <w:tcPr>
            <w:tcW w:w="5660" w:type="dxa"/>
          </w:tcPr>
          <w:p w:rsidR="00BB1DCF" w:rsidRPr="005B4C98" w:rsidRDefault="00BB1DCF" w:rsidP="00BF532D">
            <w:pPr>
              <w:ind w:left="-90"/>
              <w:jc w:val="both"/>
              <w:rPr>
                <w:rFonts w:ascii="Times New Roman" w:eastAsia="Times New Roman" w:hAnsi="Times New Roman" w:cs="Times New Roman"/>
                <w:sz w:val="24"/>
                <w:szCs w:val="24"/>
              </w:rPr>
            </w:pPr>
          </w:p>
          <w:p w:rsidR="00BB1DCF" w:rsidRPr="005B4C98" w:rsidRDefault="00BB1DCF" w:rsidP="00BF532D">
            <w:pPr>
              <w:ind w:left="-90"/>
              <w:jc w:val="both"/>
              <w:rPr>
                <w:rFonts w:ascii="Times New Roman" w:eastAsia="Times New Roman" w:hAnsi="Times New Roman" w:cs="Times New Roman"/>
                <w:sz w:val="24"/>
                <w:szCs w:val="24"/>
              </w:rPr>
            </w:pPr>
          </w:p>
          <w:p w:rsidR="00BB1DCF" w:rsidRPr="005B4C98" w:rsidRDefault="00BB1DCF" w:rsidP="00BF532D">
            <w:pPr>
              <w:ind w:left="-90"/>
              <w:jc w:val="both"/>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Охрид, ___.___.______ година</w:t>
            </w:r>
          </w:p>
        </w:tc>
        <w:tc>
          <w:tcPr>
            <w:tcW w:w="3366" w:type="dxa"/>
          </w:tcPr>
          <w:p w:rsidR="00BB1DCF" w:rsidRPr="005B4C98" w:rsidRDefault="00F57629" w:rsidP="00BF532D">
            <w:pPr>
              <w:ind w:left="-9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Корисник</w:t>
            </w:r>
          </w:p>
          <w:p w:rsidR="00BB1DCF" w:rsidRPr="005B4C98" w:rsidRDefault="00BB1DCF" w:rsidP="00BF532D">
            <w:pPr>
              <w:ind w:left="-90"/>
              <w:jc w:val="center"/>
              <w:rPr>
                <w:rFonts w:ascii="Times New Roman" w:eastAsia="Times New Roman" w:hAnsi="Times New Roman" w:cs="Times New Roman"/>
                <w:sz w:val="24"/>
                <w:szCs w:val="24"/>
              </w:rPr>
            </w:pPr>
          </w:p>
          <w:p w:rsidR="00BB1DCF" w:rsidRPr="005B4C98" w:rsidRDefault="00BB1DCF" w:rsidP="00BF532D">
            <w:pPr>
              <w:ind w:left="-90"/>
              <w:jc w:val="center"/>
              <w:rPr>
                <w:rFonts w:ascii="Times New Roman" w:eastAsia="Times New Roman" w:hAnsi="Times New Roman" w:cs="Times New Roman"/>
                <w:sz w:val="24"/>
                <w:szCs w:val="24"/>
              </w:rPr>
            </w:pPr>
            <w:r w:rsidRPr="005B4C98">
              <w:rPr>
                <w:rFonts w:ascii="Times New Roman" w:eastAsia="Times New Roman" w:hAnsi="Times New Roman" w:cs="Times New Roman"/>
                <w:sz w:val="24"/>
                <w:szCs w:val="24"/>
              </w:rPr>
              <w:t>__________________________</w:t>
            </w:r>
          </w:p>
        </w:tc>
      </w:tr>
    </w:tbl>
    <w:p w:rsidR="00BB1DCF" w:rsidRPr="005B4C98" w:rsidRDefault="00BB1DCF" w:rsidP="006F0A4A">
      <w:pPr>
        <w:ind w:left="-90"/>
        <w:jc w:val="both"/>
        <w:rPr>
          <w:rFonts w:ascii="Times New Roman" w:eastAsia="Times New Roman" w:hAnsi="Times New Roman" w:cs="Times New Roman"/>
          <w:sz w:val="24"/>
          <w:szCs w:val="24"/>
        </w:rPr>
      </w:pPr>
    </w:p>
    <w:sectPr w:rsidR="00BB1DCF" w:rsidRPr="005B4C98" w:rsidSect="00A47139">
      <w:pgSz w:w="11906" w:h="16838"/>
      <w:pgMar w:top="990" w:right="1440" w:bottom="117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96" w16cex:dateUtc="2021-03-11T09:21:00Z"/>
  <w16cex:commentExtensible w16cex:durableId="23F46E0F" w16cex:dateUtc="2021-03-11T09:23:00Z"/>
  <w16cex:commentExtensible w16cex:durableId="23F47402" w16cex:dateUtc="2021-03-11T09:48:00Z"/>
  <w16cex:commentExtensible w16cex:durableId="23F46E75" w16cex:dateUtc="2021-03-11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B9E74A" w16cid:durableId="23F46D96"/>
  <w16cid:commentId w16cid:paraId="0A604E4B" w16cid:durableId="23F46E0F"/>
  <w16cid:commentId w16cid:paraId="3E9C50BB" w16cid:durableId="23F47402"/>
  <w16cid:commentId w16cid:paraId="22BD57A2" w16cid:durableId="23F46E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15" w:rsidRDefault="00206115">
      <w:pPr>
        <w:spacing w:after="0" w:line="240" w:lineRule="auto"/>
      </w:pPr>
      <w:r>
        <w:separator/>
      </w:r>
    </w:p>
  </w:endnote>
  <w:endnote w:type="continuationSeparator" w:id="1">
    <w:p w:rsidR="00206115" w:rsidRDefault="00206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15" w:rsidRDefault="00206115">
      <w:pPr>
        <w:spacing w:after="0" w:line="240" w:lineRule="auto"/>
      </w:pPr>
      <w:r>
        <w:separator/>
      </w:r>
    </w:p>
  </w:footnote>
  <w:footnote w:type="continuationSeparator" w:id="1">
    <w:p w:rsidR="00206115" w:rsidRDefault="00206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1BB5"/>
    <w:multiLevelType w:val="hybridMultilevel"/>
    <w:tmpl w:val="339C567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109858F4"/>
    <w:multiLevelType w:val="hybridMultilevel"/>
    <w:tmpl w:val="B42C9C36"/>
    <w:lvl w:ilvl="0" w:tplc="43F20C4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F7B32"/>
    <w:multiLevelType w:val="hybridMultilevel"/>
    <w:tmpl w:val="81A2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F6C41"/>
    <w:multiLevelType w:val="hybridMultilevel"/>
    <w:tmpl w:val="81A2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70871"/>
    <w:multiLevelType w:val="hybridMultilevel"/>
    <w:tmpl w:val="FCD2BE3A"/>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8D6706"/>
    <w:multiLevelType w:val="multilevel"/>
    <w:tmpl w:val="4036D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51A53F2"/>
    <w:multiLevelType w:val="multilevel"/>
    <w:tmpl w:val="7F844DEE"/>
    <w:lvl w:ilvl="0">
      <w:start w:val="1"/>
      <w:numFmt w:val="bullet"/>
      <w:lvlText w:val="•"/>
      <w:lvlJc w:val="left"/>
      <w:pPr>
        <w:ind w:left="1215" w:hanging="85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8AF5269"/>
    <w:multiLevelType w:val="multilevel"/>
    <w:tmpl w:val="A05A3B16"/>
    <w:lvl w:ilvl="0">
      <w:numFmt w:val="bullet"/>
      <w:lvlText w:val="-"/>
      <w:lvlJc w:val="left"/>
      <w:pPr>
        <w:ind w:left="1215" w:hanging="855"/>
      </w:pPr>
      <w:rPr>
        <w:rFonts w:ascii="TimesNewRomanPSMT" w:eastAsia="Times New Roman" w:hAnsi="TimesNewRomanPSMT" w:cs="TimesNewRomanPSMT"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8EC011A"/>
    <w:multiLevelType w:val="hybridMultilevel"/>
    <w:tmpl w:val="03E82B10"/>
    <w:lvl w:ilvl="0" w:tplc="E32480EC">
      <w:start w:val="1"/>
      <w:numFmt w:val="bullet"/>
      <w:lvlText w:val=""/>
      <w:lvlJc w:val="left"/>
      <w:pPr>
        <w:ind w:left="720" w:hanging="360"/>
      </w:pPr>
      <w:rPr>
        <w:rFonts w:ascii="SymbolPS" w:hAnsi="SymbolP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A804B8D"/>
    <w:multiLevelType w:val="multilevel"/>
    <w:tmpl w:val="31B8EB8A"/>
    <w:lvl w:ilvl="0">
      <w:start w:val="1"/>
      <w:numFmt w:val="decimal"/>
      <w:lvlText w:val="%1."/>
      <w:lvlJc w:val="left"/>
      <w:pPr>
        <w:ind w:left="1215" w:hanging="855"/>
      </w:pPr>
      <w:rPr>
        <w:rFonts w:hint="default"/>
        <w:b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9"/>
  </w:num>
  <w:num w:numId="5">
    <w:abstractNumId w:val="4"/>
  </w:num>
  <w:num w:numId="6">
    <w:abstractNumId w:val="7"/>
  </w:num>
  <w:num w:numId="7">
    <w:abstractNumId w:val="8"/>
  </w:num>
  <w:num w:numId="8">
    <w:abstractNumId w:val="0"/>
  </w:num>
  <w:num w:numId="9">
    <w:abstractNumId w:val="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6978"/>
    <w:rsid w:val="00003539"/>
    <w:rsid w:val="00005456"/>
    <w:rsid w:val="000110B4"/>
    <w:rsid w:val="0002644A"/>
    <w:rsid w:val="00027E38"/>
    <w:rsid w:val="000345B2"/>
    <w:rsid w:val="000355A5"/>
    <w:rsid w:val="00036EA9"/>
    <w:rsid w:val="000555A8"/>
    <w:rsid w:val="0006391C"/>
    <w:rsid w:val="00067311"/>
    <w:rsid w:val="00081C67"/>
    <w:rsid w:val="0008580E"/>
    <w:rsid w:val="00092D5D"/>
    <w:rsid w:val="000933EC"/>
    <w:rsid w:val="000A6D19"/>
    <w:rsid w:val="000C2ECD"/>
    <w:rsid w:val="000D3448"/>
    <w:rsid w:val="000E06A4"/>
    <w:rsid w:val="000E06C3"/>
    <w:rsid w:val="000E782A"/>
    <w:rsid w:val="001003EA"/>
    <w:rsid w:val="001021CC"/>
    <w:rsid w:val="00131835"/>
    <w:rsid w:val="001400B3"/>
    <w:rsid w:val="00140A1D"/>
    <w:rsid w:val="001502AF"/>
    <w:rsid w:val="001615E2"/>
    <w:rsid w:val="00161FFD"/>
    <w:rsid w:val="00183D7D"/>
    <w:rsid w:val="001858D8"/>
    <w:rsid w:val="00187D96"/>
    <w:rsid w:val="001915E4"/>
    <w:rsid w:val="001A40A4"/>
    <w:rsid w:val="001A4505"/>
    <w:rsid w:val="001B0C1A"/>
    <w:rsid w:val="001B4620"/>
    <w:rsid w:val="001D0AC5"/>
    <w:rsid w:val="001D139D"/>
    <w:rsid w:val="001E114C"/>
    <w:rsid w:val="001E2C23"/>
    <w:rsid w:val="001E34F1"/>
    <w:rsid w:val="001F66D8"/>
    <w:rsid w:val="00206115"/>
    <w:rsid w:val="00206A47"/>
    <w:rsid w:val="00206FBA"/>
    <w:rsid w:val="00212D92"/>
    <w:rsid w:val="00221218"/>
    <w:rsid w:val="00230ED5"/>
    <w:rsid w:val="002314CF"/>
    <w:rsid w:val="00234F11"/>
    <w:rsid w:val="00243C33"/>
    <w:rsid w:val="00270212"/>
    <w:rsid w:val="0027381C"/>
    <w:rsid w:val="0028391A"/>
    <w:rsid w:val="002A3359"/>
    <w:rsid w:val="002A5CFF"/>
    <w:rsid w:val="002B456D"/>
    <w:rsid w:val="002B5F0C"/>
    <w:rsid w:val="002C294B"/>
    <w:rsid w:val="002C458A"/>
    <w:rsid w:val="002E545B"/>
    <w:rsid w:val="002E76A9"/>
    <w:rsid w:val="0030027A"/>
    <w:rsid w:val="00300D62"/>
    <w:rsid w:val="00303752"/>
    <w:rsid w:val="00310318"/>
    <w:rsid w:val="003130F5"/>
    <w:rsid w:val="00316730"/>
    <w:rsid w:val="00321F97"/>
    <w:rsid w:val="003422D8"/>
    <w:rsid w:val="00344BEE"/>
    <w:rsid w:val="003514D7"/>
    <w:rsid w:val="00355BE1"/>
    <w:rsid w:val="003840D9"/>
    <w:rsid w:val="0038741F"/>
    <w:rsid w:val="003916C2"/>
    <w:rsid w:val="00391BE2"/>
    <w:rsid w:val="00393815"/>
    <w:rsid w:val="00394592"/>
    <w:rsid w:val="00396E5B"/>
    <w:rsid w:val="003A0218"/>
    <w:rsid w:val="003A7959"/>
    <w:rsid w:val="003B76A8"/>
    <w:rsid w:val="003C2E34"/>
    <w:rsid w:val="003C7261"/>
    <w:rsid w:val="003D3060"/>
    <w:rsid w:val="003D4E3E"/>
    <w:rsid w:val="003E0EEB"/>
    <w:rsid w:val="003F2C4F"/>
    <w:rsid w:val="003F46F6"/>
    <w:rsid w:val="003F6E2C"/>
    <w:rsid w:val="004020A2"/>
    <w:rsid w:val="00417970"/>
    <w:rsid w:val="004206BB"/>
    <w:rsid w:val="00430447"/>
    <w:rsid w:val="0044573F"/>
    <w:rsid w:val="00446EDD"/>
    <w:rsid w:val="00462454"/>
    <w:rsid w:val="0046723E"/>
    <w:rsid w:val="00467320"/>
    <w:rsid w:val="00473C87"/>
    <w:rsid w:val="00475EE6"/>
    <w:rsid w:val="004969CE"/>
    <w:rsid w:val="00497D2F"/>
    <w:rsid w:val="004B505C"/>
    <w:rsid w:val="004D0523"/>
    <w:rsid w:val="004D2A4D"/>
    <w:rsid w:val="004D7C64"/>
    <w:rsid w:val="00507DA4"/>
    <w:rsid w:val="00517E5E"/>
    <w:rsid w:val="005230D6"/>
    <w:rsid w:val="00526B88"/>
    <w:rsid w:val="00531CC2"/>
    <w:rsid w:val="00531FFF"/>
    <w:rsid w:val="00534B18"/>
    <w:rsid w:val="00537476"/>
    <w:rsid w:val="00570E69"/>
    <w:rsid w:val="00575829"/>
    <w:rsid w:val="005811EE"/>
    <w:rsid w:val="00585DCF"/>
    <w:rsid w:val="0059490B"/>
    <w:rsid w:val="0059508C"/>
    <w:rsid w:val="005A77CC"/>
    <w:rsid w:val="005B4160"/>
    <w:rsid w:val="005B4C98"/>
    <w:rsid w:val="005C3770"/>
    <w:rsid w:val="005D2EF1"/>
    <w:rsid w:val="005D4DEF"/>
    <w:rsid w:val="005E2E37"/>
    <w:rsid w:val="005E6097"/>
    <w:rsid w:val="005F2BFF"/>
    <w:rsid w:val="006065DE"/>
    <w:rsid w:val="00611C87"/>
    <w:rsid w:val="0062376B"/>
    <w:rsid w:val="006268BD"/>
    <w:rsid w:val="00631667"/>
    <w:rsid w:val="0063413A"/>
    <w:rsid w:val="00636117"/>
    <w:rsid w:val="00642E11"/>
    <w:rsid w:val="00657B19"/>
    <w:rsid w:val="00681358"/>
    <w:rsid w:val="00685CAB"/>
    <w:rsid w:val="00690756"/>
    <w:rsid w:val="006B4B6D"/>
    <w:rsid w:val="006D1787"/>
    <w:rsid w:val="006D5A3E"/>
    <w:rsid w:val="006E07B5"/>
    <w:rsid w:val="006F0A4A"/>
    <w:rsid w:val="00703BE2"/>
    <w:rsid w:val="00710B3F"/>
    <w:rsid w:val="00716618"/>
    <w:rsid w:val="00741347"/>
    <w:rsid w:val="007540FD"/>
    <w:rsid w:val="00755FB9"/>
    <w:rsid w:val="00760DFF"/>
    <w:rsid w:val="007740F2"/>
    <w:rsid w:val="00780512"/>
    <w:rsid w:val="007854DF"/>
    <w:rsid w:val="0078603A"/>
    <w:rsid w:val="007A0477"/>
    <w:rsid w:val="007A3E09"/>
    <w:rsid w:val="007A4337"/>
    <w:rsid w:val="007C0A91"/>
    <w:rsid w:val="007E1579"/>
    <w:rsid w:val="007E3911"/>
    <w:rsid w:val="007F68B1"/>
    <w:rsid w:val="00801617"/>
    <w:rsid w:val="00806B00"/>
    <w:rsid w:val="00815C88"/>
    <w:rsid w:val="008164BB"/>
    <w:rsid w:val="00821583"/>
    <w:rsid w:val="00822124"/>
    <w:rsid w:val="0082302C"/>
    <w:rsid w:val="008274B6"/>
    <w:rsid w:val="00831D65"/>
    <w:rsid w:val="00831DA4"/>
    <w:rsid w:val="00854199"/>
    <w:rsid w:val="00855270"/>
    <w:rsid w:val="00863DDD"/>
    <w:rsid w:val="008703A5"/>
    <w:rsid w:val="008842DF"/>
    <w:rsid w:val="0089027D"/>
    <w:rsid w:val="00890491"/>
    <w:rsid w:val="008A3299"/>
    <w:rsid w:val="008A34FA"/>
    <w:rsid w:val="008B2688"/>
    <w:rsid w:val="008C0155"/>
    <w:rsid w:val="008C42D1"/>
    <w:rsid w:val="008C5F2C"/>
    <w:rsid w:val="008D28CC"/>
    <w:rsid w:val="008D54FA"/>
    <w:rsid w:val="008D68E6"/>
    <w:rsid w:val="008F1AE4"/>
    <w:rsid w:val="00902AF8"/>
    <w:rsid w:val="00906BD6"/>
    <w:rsid w:val="00910F6B"/>
    <w:rsid w:val="00914851"/>
    <w:rsid w:val="009167E9"/>
    <w:rsid w:val="009240A5"/>
    <w:rsid w:val="009326E5"/>
    <w:rsid w:val="009517AE"/>
    <w:rsid w:val="0095424D"/>
    <w:rsid w:val="0098021E"/>
    <w:rsid w:val="00982D8D"/>
    <w:rsid w:val="00997C21"/>
    <w:rsid w:val="009A4023"/>
    <w:rsid w:val="009A75F5"/>
    <w:rsid w:val="009B2A94"/>
    <w:rsid w:val="009D7C01"/>
    <w:rsid w:val="009F0310"/>
    <w:rsid w:val="009F0359"/>
    <w:rsid w:val="009F419E"/>
    <w:rsid w:val="009F6BE5"/>
    <w:rsid w:val="00A132D7"/>
    <w:rsid w:val="00A15D20"/>
    <w:rsid w:val="00A32334"/>
    <w:rsid w:val="00A47139"/>
    <w:rsid w:val="00A47B83"/>
    <w:rsid w:val="00A54EF9"/>
    <w:rsid w:val="00A65F0B"/>
    <w:rsid w:val="00A66978"/>
    <w:rsid w:val="00A67877"/>
    <w:rsid w:val="00A914B7"/>
    <w:rsid w:val="00A92895"/>
    <w:rsid w:val="00A92A55"/>
    <w:rsid w:val="00AA3D85"/>
    <w:rsid w:val="00AA3F21"/>
    <w:rsid w:val="00AB1CC5"/>
    <w:rsid w:val="00AB4370"/>
    <w:rsid w:val="00AC1BDB"/>
    <w:rsid w:val="00AC63B8"/>
    <w:rsid w:val="00AC69FD"/>
    <w:rsid w:val="00AE4D66"/>
    <w:rsid w:val="00AF09F6"/>
    <w:rsid w:val="00B06EA8"/>
    <w:rsid w:val="00B16F8E"/>
    <w:rsid w:val="00B25B31"/>
    <w:rsid w:val="00B32595"/>
    <w:rsid w:val="00B466F7"/>
    <w:rsid w:val="00B5052D"/>
    <w:rsid w:val="00B56E51"/>
    <w:rsid w:val="00B67406"/>
    <w:rsid w:val="00B710F4"/>
    <w:rsid w:val="00B72644"/>
    <w:rsid w:val="00B81FD9"/>
    <w:rsid w:val="00B82611"/>
    <w:rsid w:val="00B84910"/>
    <w:rsid w:val="00B934BA"/>
    <w:rsid w:val="00B96EBA"/>
    <w:rsid w:val="00BA043A"/>
    <w:rsid w:val="00BA18BC"/>
    <w:rsid w:val="00BB1DCF"/>
    <w:rsid w:val="00BD597C"/>
    <w:rsid w:val="00BE4387"/>
    <w:rsid w:val="00BF1C70"/>
    <w:rsid w:val="00BF532D"/>
    <w:rsid w:val="00BF6F02"/>
    <w:rsid w:val="00BF77E4"/>
    <w:rsid w:val="00C00FED"/>
    <w:rsid w:val="00C3335A"/>
    <w:rsid w:val="00C33D1D"/>
    <w:rsid w:val="00C37353"/>
    <w:rsid w:val="00C413DD"/>
    <w:rsid w:val="00C54DCF"/>
    <w:rsid w:val="00C556ED"/>
    <w:rsid w:val="00C6742C"/>
    <w:rsid w:val="00C80DEA"/>
    <w:rsid w:val="00C84E18"/>
    <w:rsid w:val="00C864C1"/>
    <w:rsid w:val="00C95551"/>
    <w:rsid w:val="00C95634"/>
    <w:rsid w:val="00CA012D"/>
    <w:rsid w:val="00CA391A"/>
    <w:rsid w:val="00CF1C9D"/>
    <w:rsid w:val="00D17A17"/>
    <w:rsid w:val="00D206E3"/>
    <w:rsid w:val="00D42F69"/>
    <w:rsid w:val="00D43061"/>
    <w:rsid w:val="00D4566E"/>
    <w:rsid w:val="00D51BD3"/>
    <w:rsid w:val="00D52B91"/>
    <w:rsid w:val="00D62A79"/>
    <w:rsid w:val="00D662C2"/>
    <w:rsid w:val="00D8250F"/>
    <w:rsid w:val="00D92910"/>
    <w:rsid w:val="00D934BA"/>
    <w:rsid w:val="00D94094"/>
    <w:rsid w:val="00D95857"/>
    <w:rsid w:val="00DA2E27"/>
    <w:rsid w:val="00DB06A5"/>
    <w:rsid w:val="00DB3FAF"/>
    <w:rsid w:val="00DB517C"/>
    <w:rsid w:val="00DC6EB3"/>
    <w:rsid w:val="00DD1610"/>
    <w:rsid w:val="00DD7A65"/>
    <w:rsid w:val="00DE5E20"/>
    <w:rsid w:val="00DE604F"/>
    <w:rsid w:val="00DE79BA"/>
    <w:rsid w:val="00DF0F03"/>
    <w:rsid w:val="00DF4A52"/>
    <w:rsid w:val="00E0552E"/>
    <w:rsid w:val="00E1056B"/>
    <w:rsid w:val="00E11C58"/>
    <w:rsid w:val="00E4003A"/>
    <w:rsid w:val="00E40D88"/>
    <w:rsid w:val="00E41963"/>
    <w:rsid w:val="00E45A92"/>
    <w:rsid w:val="00E46C0F"/>
    <w:rsid w:val="00E47E0F"/>
    <w:rsid w:val="00E5058C"/>
    <w:rsid w:val="00E62A97"/>
    <w:rsid w:val="00E707A3"/>
    <w:rsid w:val="00E72331"/>
    <w:rsid w:val="00E84317"/>
    <w:rsid w:val="00E84AF1"/>
    <w:rsid w:val="00E96019"/>
    <w:rsid w:val="00EA0F46"/>
    <w:rsid w:val="00EA2D74"/>
    <w:rsid w:val="00EB310C"/>
    <w:rsid w:val="00EB5770"/>
    <w:rsid w:val="00EB5EFC"/>
    <w:rsid w:val="00EC586A"/>
    <w:rsid w:val="00ED67D0"/>
    <w:rsid w:val="00EE44E3"/>
    <w:rsid w:val="00EE6E6F"/>
    <w:rsid w:val="00F0275A"/>
    <w:rsid w:val="00F07F62"/>
    <w:rsid w:val="00F14760"/>
    <w:rsid w:val="00F2092A"/>
    <w:rsid w:val="00F21B4A"/>
    <w:rsid w:val="00F23DD1"/>
    <w:rsid w:val="00F401EA"/>
    <w:rsid w:val="00F46512"/>
    <w:rsid w:val="00F46FEA"/>
    <w:rsid w:val="00F57629"/>
    <w:rsid w:val="00F66A14"/>
    <w:rsid w:val="00F828D2"/>
    <w:rsid w:val="00F87C16"/>
    <w:rsid w:val="00F90124"/>
    <w:rsid w:val="00F933DF"/>
    <w:rsid w:val="00F958DB"/>
    <w:rsid w:val="00FA6024"/>
    <w:rsid w:val="00FA6C21"/>
    <w:rsid w:val="00FC09F0"/>
    <w:rsid w:val="00FC3080"/>
    <w:rsid w:val="00FE1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D"/>
  </w:style>
  <w:style w:type="paragraph" w:styleId="Heading1">
    <w:name w:val="heading 1"/>
    <w:basedOn w:val="Normal"/>
    <w:next w:val="Normal"/>
    <w:uiPriority w:val="9"/>
    <w:qFormat/>
    <w:rsid w:val="00982D8D"/>
    <w:pPr>
      <w:keepNext/>
      <w:spacing w:before="240" w:after="60" w:line="240" w:lineRule="auto"/>
      <w:outlineLvl w:val="0"/>
    </w:pPr>
    <w:rPr>
      <w:b/>
      <w:sz w:val="32"/>
      <w:szCs w:val="32"/>
    </w:rPr>
  </w:style>
  <w:style w:type="paragraph" w:styleId="Heading2">
    <w:name w:val="heading 2"/>
    <w:basedOn w:val="Normal"/>
    <w:next w:val="Normal"/>
    <w:uiPriority w:val="9"/>
    <w:semiHidden/>
    <w:unhideWhenUsed/>
    <w:qFormat/>
    <w:rsid w:val="00982D8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82D8D"/>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rsid w:val="00982D8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82D8D"/>
    <w:pPr>
      <w:keepNext/>
      <w:keepLines/>
      <w:spacing w:before="220" w:after="40"/>
      <w:outlineLvl w:val="4"/>
    </w:pPr>
    <w:rPr>
      <w:b/>
    </w:rPr>
  </w:style>
  <w:style w:type="paragraph" w:styleId="Heading6">
    <w:name w:val="heading 6"/>
    <w:basedOn w:val="Normal"/>
    <w:next w:val="Normal"/>
    <w:uiPriority w:val="9"/>
    <w:semiHidden/>
    <w:unhideWhenUsed/>
    <w:qFormat/>
    <w:rsid w:val="00982D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82D8D"/>
    <w:pPr>
      <w:keepNext/>
      <w:keepLines/>
      <w:spacing w:before="480" w:after="120"/>
    </w:pPr>
    <w:rPr>
      <w:b/>
      <w:sz w:val="72"/>
      <w:szCs w:val="72"/>
    </w:rPr>
  </w:style>
  <w:style w:type="paragraph" w:styleId="Subtitle">
    <w:name w:val="Subtitle"/>
    <w:basedOn w:val="Normal"/>
    <w:next w:val="Normal"/>
    <w:uiPriority w:val="11"/>
    <w:qFormat/>
    <w:rsid w:val="00982D8D"/>
    <w:pPr>
      <w:keepNext/>
      <w:keepLines/>
      <w:spacing w:before="360" w:after="80"/>
    </w:pPr>
    <w:rPr>
      <w:rFonts w:ascii="Georgia" w:eastAsia="Georgia" w:hAnsi="Georgia" w:cs="Georgia"/>
      <w:i/>
      <w:color w:val="666666"/>
      <w:sz w:val="48"/>
      <w:szCs w:val="48"/>
    </w:rPr>
  </w:style>
  <w:style w:type="table" w:customStyle="1" w:styleId="a">
    <w:basedOn w:val="TableNormal"/>
    <w:rsid w:val="00982D8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82D8D"/>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82D8D"/>
    <w:pPr>
      <w:spacing w:line="240" w:lineRule="auto"/>
    </w:pPr>
    <w:rPr>
      <w:sz w:val="20"/>
      <w:szCs w:val="20"/>
    </w:rPr>
  </w:style>
  <w:style w:type="character" w:customStyle="1" w:styleId="CommentTextChar">
    <w:name w:val="Comment Text Char"/>
    <w:basedOn w:val="DefaultParagraphFont"/>
    <w:link w:val="CommentText"/>
    <w:uiPriority w:val="99"/>
    <w:semiHidden/>
    <w:rsid w:val="00982D8D"/>
    <w:rPr>
      <w:sz w:val="20"/>
      <w:szCs w:val="20"/>
    </w:rPr>
  </w:style>
  <w:style w:type="character" w:styleId="CommentReference">
    <w:name w:val="annotation reference"/>
    <w:basedOn w:val="DefaultParagraphFont"/>
    <w:uiPriority w:val="99"/>
    <w:semiHidden/>
    <w:unhideWhenUsed/>
    <w:rsid w:val="00982D8D"/>
    <w:rPr>
      <w:sz w:val="16"/>
      <w:szCs w:val="16"/>
    </w:rPr>
  </w:style>
  <w:style w:type="paragraph" w:styleId="BalloonText">
    <w:name w:val="Balloon Text"/>
    <w:basedOn w:val="Normal"/>
    <w:link w:val="BalloonTextChar"/>
    <w:uiPriority w:val="99"/>
    <w:semiHidden/>
    <w:unhideWhenUsed/>
    <w:rsid w:val="004D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4D"/>
    <w:rPr>
      <w:rFonts w:ascii="Segoe UI" w:hAnsi="Segoe UI" w:cs="Segoe UI"/>
      <w:sz w:val="18"/>
      <w:szCs w:val="18"/>
    </w:rPr>
  </w:style>
  <w:style w:type="character" w:customStyle="1" w:styleId="footnote">
    <w:name w:val="footnote"/>
    <w:basedOn w:val="DefaultParagraphFont"/>
    <w:rsid w:val="009167E9"/>
  </w:style>
  <w:style w:type="paragraph" w:styleId="ListParagraph">
    <w:name w:val="List Paragraph"/>
    <w:basedOn w:val="Normal"/>
    <w:uiPriority w:val="34"/>
    <w:qFormat/>
    <w:rsid w:val="00270212"/>
    <w:pPr>
      <w:ind w:left="720"/>
      <w:contextualSpacing/>
    </w:pPr>
  </w:style>
  <w:style w:type="paragraph" w:styleId="Header">
    <w:name w:val="header"/>
    <w:basedOn w:val="Normal"/>
    <w:link w:val="HeaderChar"/>
    <w:uiPriority w:val="99"/>
    <w:unhideWhenUsed/>
    <w:rsid w:val="0008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0E"/>
  </w:style>
  <w:style w:type="paragraph" w:styleId="Footer">
    <w:name w:val="footer"/>
    <w:basedOn w:val="Normal"/>
    <w:link w:val="FooterChar"/>
    <w:uiPriority w:val="99"/>
    <w:unhideWhenUsed/>
    <w:rsid w:val="0008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0E"/>
  </w:style>
  <w:style w:type="table" w:styleId="TableGrid">
    <w:name w:val="Table Grid"/>
    <w:basedOn w:val="TableNormal"/>
    <w:uiPriority w:val="39"/>
    <w:rsid w:val="00DB3F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F6F02"/>
    <w:rPr>
      <w:b/>
      <w:bCs/>
    </w:rPr>
  </w:style>
  <w:style w:type="character" w:customStyle="1" w:styleId="CommentSubjectChar">
    <w:name w:val="Comment Subject Char"/>
    <w:basedOn w:val="CommentTextChar"/>
    <w:link w:val="CommentSubject"/>
    <w:uiPriority w:val="99"/>
    <w:semiHidden/>
    <w:rsid w:val="00BF6F02"/>
    <w:rPr>
      <w:b/>
      <w:bCs/>
      <w:sz w:val="20"/>
      <w:szCs w:val="20"/>
    </w:rPr>
  </w:style>
</w:styles>
</file>

<file path=word/webSettings.xml><?xml version="1.0" encoding="utf-8"?>
<w:webSettings xmlns:r="http://schemas.openxmlformats.org/officeDocument/2006/relationships" xmlns:w="http://schemas.openxmlformats.org/wordprocessingml/2006/main">
  <w:divs>
    <w:div w:id="431629522">
      <w:bodyDiv w:val="1"/>
      <w:marLeft w:val="0"/>
      <w:marRight w:val="0"/>
      <w:marTop w:val="0"/>
      <w:marBottom w:val="0"/>
      <w:divBdr>
        <w:top w:val="none" w:sz="0" w:space="0" w:color="auto"/>
        <w:left w:val="none" w:sz="0" w:space="0" w:color="auto"/>
        <w:bottom w:val="none" w:sz="0" w:space="0" w:color="auto"/>
        <w:right w:val="none" w:sz="0" w:space="0" w:color="auto"/>
      </w:divBdr>
      <w:divsChild>
        <w:div w:id="696152732">
          <w:marLeft w:val="0"/>
          <w:marRight w:val="0"/>
          <w:marTop w:val="0"/>
          <w:marBottom w:val="0"/>
          <w:divBdr>
            <w:top w:val="none" w:sz="0" w:space="0" w:color="auto"/>
            <w:left w:val="none" w:sz="0" w:space="0" w:color="auto"/>
            <w:bottom w:val="none" w:sz="0" w:space="0" w:color="auto"/>
            <w:right w:val="none" w:sz="0" w:space="0" w:color="auto"/>
          </w:divBdr>
        </w:div>
        <w:div w:id="125394866">
          <w:marLeft w:val="0"/>
          <w:marRight w:val="0"/>
          <w:marTop w:val="0"/>
          <w:marBottom w:val="0"/>
          <w:divBdr>
            <w:top w:val="none" w:sz="0" w:space="0" w:color="auto"/>
            <w:left w:val="none" w:sz="0" w:space="0" w:color="auto"/>
            <w:bottom w:val="none" w:sz="0" w:space="0" w:color="auto"/>
            <w:right w:val="none" w:sz="0" w:space="0" w:color="auto"/>
          </w:divBdr>
        </w:div>
        <w:div w:id="1380789212">
          <w:marLeft w:val="0"/>
          <w:marRight w:val="0"/>
          <w:marTop w:val="0"/>
          <w:marBottom w:val="0"/>
          <w:divBdr>
            <w:top w:val="none" w:sz="0" w:space="0" w:color="auto"/>
            <w:left w:val="none" w:sz="0" w:space="0" w:color="auto"/>
            <w:bottom w:val="none" w:sz="0" w:space="0" w:color="auto"/>
            <w:right w:val="none" w:sz="0" w:space="0" w:color="auto"/>
          </w:divBdr>
        </w:div>
      </w:divsChild>
    </w:div>
    <w:div w:id="127312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id.gov.m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E6E3-E56D-44F6-8EEE-32CA68D0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3</cp:revision>
  <cp:lastPrinted>2020-02-14T11:23:00Z</cp:lastPrinted>
  <dcterms:created xsi:type="dcterms:W3CDTF">2021-04-28T08:36:00Z</dcterms:created>
  <dcterms:modified xsi:type="dcterms:W3CDTF">2021-05-11T10:35:00Z</dcterms:modified>
</cp:coreProperties>
</file>